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2205B" w14:textId="6957D59B" w:rsidR="007A2463" w:rsidRPr="007A2463" w:rsidRDefault="007A2463" w:rsidP="007A2463">
      <w:pPr>
        <w:spacing w:after="0" w:line="240" w:lineRule="auto"/>
        <w:jc w:val="right"/>
        <w:rPr>
          <w:rFonts w:ascii="Calibri" w:hAnsi="Calibri" w:cs="Calibri"/>
          <w:b/>
        </w:rPr>
      </w:pPr>
      <w:r w:rsidRPr="007A2463">
        <w:rPr>
          <w:rFonts w:ascii="Calibri" w:hAnsi="Calibri" w:cs="Calibri"/>
          <w:b/>
        </w:rPr>
        <w:t>Załącznik nr 3.3</w:t>
      </w:r>
    </w:p>
    <w:p w14:paraId="5F65EAD3" w14:textId="2F1AE8EB" w:rsidR="0011233D" w:rsidRPr="007A2463" w:rsidRDefault="007A2463" w:rsidP="0011233D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  <w:r w:rsidRPr="007A2463">
        <w:rPr>
          <w:rFonts w:ascii="Calibri" w:hAnsi="Calibri" w:cs="Calibri"/>
          <w:b/>
          <w:u w:val="single"/>
        </w:rPr>
        <w:t>Specyfikacja techniczna</w:t>
      </w:r>
    </w:p>
    <w:p w14:paraId="11DFE50D" w14:textId="77777777" w:rsidR="0011233D" w:rsidRPr="007A2463" w:rsidRDefault="0011233D" w:rsidP="007337F0">
      <w:pPr>
        <w:pStyle w:val="Nagwek"/>
        <w:rPr>
          <w:rFonts w:ascii="Calibri" w:hAnsi="Calibri" w:cs="Calibri"/>
          <w:b/>
          <w:bCs/>
        </w:rPr>
      </w:pPr>
    </w:p>
    <w:p w14:paraId="0A491206" w14:textId="1ED93CB4" w:rsidR="007337F0" w:rsidRPr="007A2463" w:rsidRDefault="00106FDD" w:rsidP="007A2463">
      <w:pPr>
        <w:pStyle w:val="Nagwek"/>
        <w:jc w:val="center"/>
        <w:rPr>
          <w:rFonts w:ascii="Calibri" w:hAnsi="Calibri" w:cs="Calibri"/>
          <w:b/>
          <w:bCs/>
        </w:rPr>
      </w:pPr>
      <w:r w:rsidRPr="007A2463">
        <w:rPr>
          <w:rFonts w:ascii="Calibri" w:hAnsi="Calibri" w:cs="Calibri"/>
          <w:b/>
          <w:bCs/>
        </w:rPr>
        <w:t xml:space="preserve">Pompa infuzyjna </w:t>
      </w:r>
      <w:proofErr w:type="spellStart"/>
      <w:r w:rsidRPr="007A2463">
        <w:rPr>
          <w:rFonts w:ascii="Calibri" w:hAnsi="Calibri" w:cs="Calibri"/>
          <w:b/>
          <w:bCs/>
        </w:rPr>
        <w:t>strzykawkowa</w:t>
      </w:r>
      <w:proofErr w:type="spellEnd"/>
      <w:r w:rsidRPr="007A2463">
        <w:rPr>
          <w:rFonts w:ascii="Calibri" w:hAnsi="Calibri" w:cs="Calibri"/>
          <w:b/>
          <w:bCs/>
        </w:rPr>
        <w:t xml:space="preserve"> </w:t>
      </w:r>
      <w:r w:rsidR="007B7405" w:rsidRPr="007A2463">
        <w:rPr>
          <w:rFonts w:ascii="Calibri" w:hAnsi="Calibri" w:cs="Calibri"/>
          <w:b/>
          <w:bCs/>
        </w:rPr>
        <w:t xml:space="preserve">– </w:t>
      </w:r>
      <w:r w:rsidR="003C5711" w:rsidRPr="007A2463">
        <w:rPr>
          <w:rFonts w:ascii="Calibri" w:hAnsi="Calibri" w:cs="Calibri"/>
          <w:b/>
          <w:bCs/>
        </w:rPr>
        <w:t>15</w:t>
      </w:r>
      <w:r w:rsidR="007B7405" w:rsidRPr="007A2463">
        <w:rPr>
          <w:rFonts w:ascii="Calibri" w:hAnsi="Calibri" w:cs="Calibri"/>
          <w:b/>
          <w:bCs/>
        </w:rPr>
        <w:t xml:space="preserve"> </w:t>
      </w:r>
      <w:proofErr w:type="spellStart"/>
      <w:r w:rsidR="007B7405" w:rsidRPr="007A2463">
        <w:rPr>
          <w:rFonts w:ascii="Calibri" w:hAnsi="Calibri" w:cs="Calibri"/>
          <w:b/>
          <w:bCs/>
        </w:rPr>
        <w:t>szt</w:t>
      </w:r>
      <w:proofErr w:type="spellEnd"/>
    </w:p>
    <w:tbl>
      <w:tblPr>
        <w:tblW w:w="9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6680"/>
        <w:gridCol w:w="1160"/>
        <w:gridCol w:w="1160"/>
      </w:tblGrid>
      <w:tr w:rsidR="007337F0" w:rsidRPr="007A2463" w14:paraId="21501258" w14:textId="77777777" w:rsidTr="007F463F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BD2598A" w14:textId="77777777" w:rsidR="007337F0" w:rsidRPr="007A2463" w:rsidRDefault="007337F0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Lp.</w:t>
            </w:r>
          </w:p>
          <w:p w14:paraId="5FC1E9A2" w14:textId="77777777" w:rsidR="007337F0" w:rsidRPr="007A2463" w:rsidRDefault="007337F0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91F8723" w14:textId="77777777" w:rsidR="007337F0" w:rsidRPr="007A2463" w:rsidRDefault="007337F0" w:rsidP="007F46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Parametry ogólne</w:t>
            </w:r>
          </w:p>
          <w:p w14:paraId="2D2CD846" w14:textId="2AEF4ECB" w:rsidR="005016F0" w:rsidRPr="007A2463" w:rsidRDefault="005016F0" w:rsidP="007F46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Opis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C71C8E7" w14:textId="756905F8" w:rsidR="007337F0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  <w:b/>
                <w:bCs/>
              </w:rPr>
              <w:t>Warunek graniczny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43506BC" w14:textId="33004913" w:rsidR="007337F0" w:rsidRPr="007A2463" w:rsidRDefault="009C671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  <w:b/>
                <w:bCs/>
              </w:rPr>
              <w:t>Parametry oferowane (podać)</w:t>
            </w:r>
          </w:p>
        </w:tc>
      </w:tr>
      <w:tr w:rsidR="007337F0" w:rsidRPr="007A2463" w14:paraId="61880E9A" w14:textId="77777777" w:rsidTr="007F463F">
        <w:trPr>
          <w:trHeight w:val="3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C8EB7" w14:textId="77777777" w:rsidR="007337F0" w:rsidRPr="007A2463" w:rsidRDefault="007337F0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BC6AB" w14:textId="1F4DB381" w:rsidR="007337F0" w:rsidRPr="007A2463" w:rsidRDefault="00106FDD" w:rsidP="007F46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  <w:b/>
                <w:bCs/>
              </w:rPr>
              <w:t xml:space="preserve">Pompa infuzyjna </w:t>
            </w:r>
            <w:proofErr w:type="spellStart"/>
            <w:r w:rsidRPr="007A2463">
              <w:rPr>
                <w:rFonts w:ascii="Calibri" w:hAnsi="Calibri" w:cs="Calibri"/>
                <w:b/>
                <w:bCs/>
              </w:rPr>
              <w:t>strzykawkowa</w:t>
            </w:r>
            <w:proofErr w:type="spellEnd"/>
            <w:r w:rsidRPr="007A2463">
              <w:rPr>
                <w:rFonts w:ascii="Calibri" w:hAnsi="Calibri" w:cs="Calibri"/>
                <w:b/>
                <w:bCs/>
              </w:rPr>
              <w:t xml:space="preserve"> do infuzji dożylnej lub podskórnej u pacjentów dorosłych, dzieci i noworodków w przerywanych lub ciągłych infuzjach płynów pozajelitowych, leków, krwi i preparatów krwiopochodnych.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14CD5" w14:textId="0DBD7D61" w:rsidR="007337F0" w:rsidRPr="007A2463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D88DB" w14:textId="77777777" w:rsidR="007337F0" w:rsidRPr="007A2463" w:rsidRDefault="007337F0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72696" w:rsidRPr="007A2463" w14:paraId="79EA4B55" w14:textId="77777777" w:rsidTr="007F463F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0940F" w14:textId="7FD39D9C" w:rsidR="00072696" w:rsidRPr="007A2463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CC4A4" w14:textId="7CE78C23" w:rsidR="00072696" w:rsidRPr="007A2463" w:rsidRDefault="00072696" w:rsidP="00072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Objętość strzykawek (ml): 5; 10; 20; 30; 35; 50; 60;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107C1A" w14:textId="255DB60B" w:rsidR="00072696" w:rsidRPr="007A2463" w:rsidRDefault="00072696" w:rsidP="0007269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7A2463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5D7F3" w14:textId="77777777" w:rsidR="00072696" w:rsidRPr="007A2463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2696" w:rsidRPr="007A2463" w14:paraId="4D5C0D48" w14:textId="77777777" w:rsidTr="007F463F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44308" w14:textId="74527436" w:rsidR="00072696" w:rsidRPr="007A2463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C5374" w14:textId="56823CBB" w:rsidR="00072696" w:rsidRPr="007A2463" w:rsidRDefault="00072696" w:rsidP="00072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Rozdzielczość programowania (0,01/0,1/1): 0,1;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7A3427" w14:textId="171D8855" w:rsidR="00072696" w:rsidRPr="007A2463" w:rsidRDefault="00072696" w:rsidP="0007269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7A2463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F79B0" w14:textId="77777777" w:rsidR="00072696" w:rsidRPr="007A2463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2696" w:rsidRPr="007A2463" w14:paraId="4BB998F3" w14:textId="77777777" w:rsidTr="007F463F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D868B" w14:textId="52CC029B" w:rsidR="00072696" w:rsidRPr="007A2463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F73DE" w14:textId="00E7D5E2" w:rsidR="00072696" w:rsidRPr="007A2463" w:rsidRDefault="00072696" w:rsidP="00834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Zakres szybkości dawki indukcyjnej (w ml/h</w:t>
            </w:r>
            <w:r w:rsidR="00834C3F"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dla strzykawki 50 ml): 50 - 1200;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7CB84E" w14:textId="6303F187" w:rsidR="00072696" w:rsidRPr="007A2463" w:rsidRDefault="00072696" w:rsidP="0007269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7A2463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76C11" w14:textId="77777777" w:rsidR="00072696" w:rsidRPr="007A2463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2696" w:rsidRPr="007A2463" w14:paraId="10A5B6D5" w14:textId="77777777" w:rsidTr="007F463F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82FB8" w14:textId="707CB196" w:rsidR="00072696" w:rsidRPr="007A2463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B6FB9" w14:textId="482B52FA" w:rsidR="00072696" w:rsidRPr="007A2463" w:rsidRDefault="00072696" w:rsidP="00834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Skok szybkości dawki indukcyjnej (w ml/h dla</w:t>
            </w:r>
            <w:r w:rsidR="00834C3F"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strzykawki 50 ml): 50;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89E9CA" w14:textId="2955C147" w:rsidR="00072696" w:rsidRPr="007A2463" w:rsidRDefault="00072696" w:rsidP="0007269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7A2463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AE591" w14:textId="77777777" w:rsidR="00072696" w:rsidRPr="007A2463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2696" w:rsidRPr="007A2463" w14:paraId="2FEF0034" w14:textId="77777777" w:rsidTr="007F463F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7858" w14:textId="277EEEA9" w:rsidR="00072696" w:rsidRPr="007A2463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28590" w14:textId="48928ECA" w:rsidR="00072696" w:rsidRPr="007A2463" w:rsidRDefault="00072696" w:rsidP="00834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Zakres programowania ciśnienia okluzji</w:t>
            </w:r>
            <w:r w:rsidR="00834C3F"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(mmHg): 100 - 900;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5AA4A1" w14:textId="59E49696" w:rsidR="00072696" w:rsidRPr="007A2463" w:rsidRDefault="00072696" w:rsidP="0007269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7A2463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A7AA0" w14:textId="77777777" w:rsidR="00072696" w:rsidRPr="007A2463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2696" w:rsidRPr="007A2463" w14:paraId="4A75E224" w14:textId="77777777" w:rsidTr="007F463F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E3E0" w14:textId="67E24170" w:rsidR="00072696" w:rsidRPr="007A2463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7.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2D1CD" w14:textId="7681EDA8" w:rsidR="00072696" w:rsidRPr="007A2463" w:rsidRDefault="00072696" w:rsidP="00072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Ilość progów programowania ciśnienia okluzji: 22;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27A5FA" w14:textId="3171D182" w:rsidR="00072696" w:rsidRPr="007A2463" w:rsidRDefault="00072696" w:rsidP="0007269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7A2463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72F14" w14:textId="77777777" w:rsidR="00072696" w:rsidRPr="007A2463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2696" w:rsidRPr="007A2463" w14:paraId="291D4A81" w14:textId="77777777" w:rsidTr="007F463F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49B72" w14:textId="7A2A6F4F" w:rsidR="00072696" w:rsidRPr="007A2463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1315C" w14:textId="77777777" w:rsidR="00072696" w:rsidRPr="007A2463" w:rsidRDefault="00072696" w:rsidP="00072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Rodzaj zasilania (sieciowe/akumulatorowe):</w:t>
            </w:r>
          </w:p>
          <w:p w14:paraId="7D6C3256" w14:textId="77AF60AC" w:rsidR="00072696" w:rsidRPr="007A2463" w:rsidRDefault="00072696" w:rsidP="00072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akumulatorowe sieciowe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D409D9" w14:textId="767F39F8" w:rsidR="00072696" w:rsidRPr="007A2463" w:rsidRDefault="00072696" w:rsidP="0007269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7A2463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AA65E" w14:textId="77777777" w:rsidR="00072696" w:rsidRPr="007A2463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2696" w:rsidRPr="007A2463" w14:paraId="53C79099" w14:textId="77777777" w:rsidTr="007F463F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DC06" w14:textId="3051F64A" w:rsidR="00072696" w:rsidRPr="007A2463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788E1" w14:textId="5A8DB444" w:rsidR="00072696" w:rsidRPr="007A2463" w:rsidRDefault="00072696" w:rsidP="00072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Zasilacz wbudowany w pompę (tak/nie): 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DAEA24" w14:textId="09DFE5D2" w:rsidR="00072696" w:rsidRPr="007A2463" w:rsidRDefault="00072696" w:rsidP="0007269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7A2463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54F14" w14:textId="77777777" w:rsidR="00072696" w:rsidRPr="007A2463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2696" w:rsidRPr="007A2463" w14:paraId="054E2C64" w14:textId="77777777" w:rsidTr="007F463F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31B9" w14:textId="3331098D" w:rsidR="00072696" w:rsidRPr="007A2463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74E83" w14:textId="41AFB712" w:rsidR="00072696" w:rsidRPr="007A2463" w:rsidRDefault="00072696" w:rsidP="00072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Czas pracy pompy zasilanej z akumulatora przy 5ml/h: min. 10;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ABDC4B" w14:textId="6D804D2D" w:rsidR="00072696" w:rsidRPr="007A2463" w:rsidRDefault="00072696" w:rsidP="0007269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7A2463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F07E1" w14:textId="77777777" w:rsidR="00072696" w:rsidRPr="007A2463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2696" w:rsidRPr="007A2463" w14:paraId="5DCBEE04" w14:textId="77777777" w:rsidTr="007F463F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9B04D" w14:textId="284C06A7" w:rsidR="00072696" w:rsidRPr="007A2463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D47C0" w14:textId="04E56A20" w:rsidR="00072696" w:rsidRPr="007A2463" w:rsidRDefault="00072696" w:rsidP="00072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Czas ładowania akumulatora (h): 5 przy pracy min. 10 h lub 7 h przy p-racy powyżej 10h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76590F" w14:textId="6E1DB7C6" w:rsidR="00072696" w:rsidRPr="007A2463" w:rsidRDefault="00072696" w:rsidP="0007269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7A2463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352CB" w14:textId="77777777" w:rsidR="00072696" w:rsidRPr="007A2463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2696" w:rsidRPr="007A2463" w14:paraId="77FDDEAD" w14:textId="77777777" w:rsidTr="007F463F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6F919" w14:textId="77B5C6DD" w:rsidR="00072696" w:rsidRPr="007A2463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1C697" w14:textId="77777777" w:rsidR="00072696" w:rsidRPr="007A2463" w:rsidRDefault="00072696" w:rsidP="00072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Możliwości mocowania (na statywie/inna): na</w:t>
            </w:r>
          </w:p>
          <w:p w14:paraId="363F38A2" w14:textId="546C8727" w:rsidR="00072696" w:rsidRPr="007A2463" w:rsidRDefault="00072696" w:rsidP="00072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statywie na szynie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6C5EC4" w14:textId="05200DA9" w:rsidR="00072696" w:rsidRPr="007A2463" w:rsidRDefault="00072696" w:rsidP="0007269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7A2463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C5CB9" w14:textId="77777777" w:rsidR="00072696" w:rsidRPr="007A2463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2696" w:rsidRPr="007A2463" w14:paraId="2D1A245A" w14:textId="77777777" w:rsidTr="007F463F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5AE7" w14:textId="1C8EB274" w:rsidR="00072696" w:rsidRPr="007A2463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FFD67" w14:textId="34D18CE4" w:rsidR="00072696" w:rsidRPr="007A2463" w:rsidRDefault="00072696" w:rsidP="00072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Waga (kg): </w:t>
            </w:r>
            <w:r w:rsidR="001C0A0C"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max </w:t>
            </w: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2,15;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8915B6" w14:textId="39B8C112" w:rsidR="00072696" w:rsidRPr="007A2463" w:rsidRDefault="00072696" w:rsidP="0007269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7A2463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2B0ED" w14:textId="77777777" w:rsidR="00072696" w:rsidRPr="007A2463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A7FBA" w:rsidRPr="007A2463" w14:paraId="12581880" w14:textId="77777777" w:rsidTr="007F463F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50A01" w14:textId="18970A2B" w:rsidR="000A7FBA" w:rsidRPr="007A2463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14.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D9CF5" w14:textId="50C5F48A" w:rsidR="000A7FBA" w:rsidRPr="007A2463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Zasilanie sieciowe zgodne z warunkami obowiązującymi w Polsce, 100 V – 240 V ~ / 50–60 </w:t>
            </w:r>
            <w:proofErr w:type="spellStart"/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Hz</w:t>
            </w:r>
            <w:proofErr w:type="spellEnd"/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z działającym uziemieniem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FB3F9D" w14:textId="024C7C56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4575C" w14:textId="77777777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7A2463" w14:paraId="71FD142F" w14:textId="77777777" w:rsidTr="007F463F">
        <w:trPr>
          <w:trHeight w:val="38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0A331" w14:textId="53C4B874" w:rsidR="000A7FBA" w:rsidRPr="007A2463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16D97" w14:textId="057685F1" w:rsidR="000A7FBA" w:rsidRPr="007A2463" w:rsidRDefault="003F7946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  <w:color w:val="212529"/>
                <w:shd w:val="clear" w:color="auto" w:fill="FFFFFF"/>
              </w:rPr>
              <w:t>Pompa skalibrowana do pracy ze strzykawkami różnych typów i objętości oraz różnych producentów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85E4B8" w14:textId="0AC9CD94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4166C" w14:textId="77777777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7A2463" w14:paraId="58EB826C" w14:textId="77777777" w:rsidTr="007F463F">
        <w:trPr>
          <w:trHeight w:val="26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C3EF2" w14:textId="670FAA86" w:rsidR="000A7FBA" w:rsidRPr="007A2463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784BC" w14:textId="5246B063" w:rsidR="000A7FBA" w:rsidRPr="007A2463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Klasa ochronności</w:t>
            </w:r>
            <w:r w:rsidR="003F7946"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, </w:t>
            </w: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zgodnie z IEC/EN60601-1 : Klasa II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7BEA54" w14:textId="0EE9AC0E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95DAD" w14:textId="77777777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7A2463" w14:paraId="77E3D85F" w14:textId="77777777" w:rsidTr="007F463F">
        <w:trPr>
          <w:trHeight w:val="38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5B80" w14:textId="34EB075A" w:rsidR="000A7FBA" w:rsidRPr="007A2463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17.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E1769" w14:textId="23666730" w:rsidR="000A7FBA" w:rsidRPr="007A2463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Możliwość pracy w karetkach pogotowia z zastosowaniem dedykowanej stacji dokującej;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551627" w14:textId="32DC2458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F8526" w14:textId="77777777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7A2463" w14:paraId="29FAB25F" w14:textId="77777777" w:rsidTr="007F463F">
        <w:trPr>
          <w:trHeight w:val="2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920F0" w14:textId="44D6C2BE" w:rsidR="000A7FBA" w:rsidRPr="007A2463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18.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1A03C" w14:textId="6517F0BE" w:rsidR="000A7FBA" w:rsidRPr="007A2463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Zasilanie pompy bezpośrednio z sieci za pomocą kabla, zasilacz wbudowany wewnątrz urządzenia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0CD9D0" w14:textId="2CAA6114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CED5C" w14:textId="77777777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7A2463" w14:paraId="73917FC6" w14:textId="77777777" w:rsidTr="007F463F">
        <w:trPr>
          <w:trHeight w:val="2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C667" w14:textId="739F18E4" w:rsidR="000A7FBA" w:rsidRPr="007A2463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19.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5220D" w14:textId="27039175" w:rsidR="000A7FBA" w:rsidRPr="007A2463" w:rsidRDefault="00F27231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  <w:color w:val="212529"/>
                <w:shd w:val="clear" w:color="auto" w:fill="FFFFFF"/>
              </w:rPr>
              <w:t xml:space="preserve">Możliwość programowania parametrów infuzji w różnych jednostkach z uwzględnieniem masy ciała w odniesieniu do czasu: mg, </w:t>
            </w:r>
            <w:proofErr w:type="spellStart"/>
            <w:r w:rsidRPr="007A2463">
              <w:rPr>
                <w:rFonts w:ascii="Calibri" w:hAnsi="Calibri" w:cs="Calibri"/>
                <w:color w:val="212529"/>
                <w:shd w:val="clear" w:color="auto" w:fill="FFFFFF"/>
              </w:rPr>
              <w:t>ng</w:t>
            </w:r>
            <w:proofErr w:type="spellEnd"/>
            <w:r w:rsidRPr="007A2463">
              <w:rPr>
                <w:rFonts w:ascii="Calibri" w:hAnsi="Calibri" w:cs="Calibri"/>
                <w:color w:val="212529"/>
                <w:shd w:val="clear" w:color="auto" w:fill="FFFFFF"/>
              </w:rPr>
              <w:t xml:space="preserve">, kg, </w:t>
            </w:r>
            <w:proofErr w:type="spellStart"/>
            <w:r w:rsidRPr="007A2463">
              <w:rPr>
                <w:rFonts w:ascii="Calibri" w:hAnsi="Calibri" w:cs="Calibri"/>
                <w:color w:val="212529"/>
                <w:shd w:val="clear" w:color="auto" w:fill="FFFFFF"/>
              </w:rPr>
              <w:t>μg</w:t>
            </w:r>
            <w:proofErr w:type="spellEnd"/>
            <w:r w:rsidRPr="007A2463">
              <w:rPr>
                <w:rFonts w:ascii="Calibri" w:hAnsi="Calibri" w:cs="Calibri"/>
                <w:color w:val="212529"/>
                <w:shd w:val="clear" w:color="auto" w:fill="FFFFFF"/>
              </w:rPr>
              <w:t xml:space="preserve">, g, </w:t>
            </w:r>
            <w:proofErr w:type="spellStart"/>
            <w:r w:rsidRPr="007A2463">
              <w:rPr>
                <w:rFonts w:ascii="Calibri" w:hAnsi="Calibri" w:cs="Calibri"/>
                <w:color w:val="212529"/>
                <w:shd w:val="clear" w:color="auto" w:fill="FFFFFF"/>
              </w:rPr>
              <w:t>mmol</w:t>
            </w:r>
            <w:proofErr w:type="spellEnd"/>
            <w:r w:rsidRPr="007A2463">
              <w:rPr>
                <w:rFonts w:ascii="Calibri" w:hAnsi="Calibri" w:cs="Calibri"/>
                <w:color w:val="212529"/>
                <w:shd w:val="clear" w:color="auto" w:fill="FFFFFF"/>
              </w:rPr>
              <w:t xml:space="preserve">, </w:t>
            </w:r>
            <w:proofErr w:type="spellStart"/>
            <w:r w:rsidRPr="007A2463">
              <w:rPr>
                <w:rFonts w:ascii="Calibri" w:hAnsi="Calibri" w:cs="Calibri"/>
                <w:color w:val="212529"/>
                <w:shd w:val="clear" w:color="auto" w:fill="FFFFFF"/>
              </w:rPr>
              <w:t>mU</w:t>
            </w:r>
            <w:proofErr w:type="spellEnd"/>
            <w:r w:rsidRPr="007A2463">
              <w:rPr>
                <w:rFonts w:ascii="Calibri" w:hAnsi="Calibri" w:cs="Calibri"/>
                <w:color w:val="212529"/>
                <w:shd w:val="clear" w:color="auto" w:fill="FFFFFF"/>
              </w:rPr>
              <w:t xml:space="preserve">, U, kcal, </w:t>
            </w:r>
            <w:proofErr w:type="spellStart"/>
            <w:r w:rsidRPr="007A2463">
              <w:rPr>
                <w:rFonts w:ascii="Calibri" w:hAnsi="Calibri" w:cs="Calibri"/>
                <w:color w:val="212529"/>
                <w:shd w:val="clear" w:color="auto" w:fill="FFFFFF"/>
              </w:rPr>
              <w:t>mEq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F840B6" w14:textId="02A2D00C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766D9" w14:textId="77777777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7A2463" w14:paraId="50DCD595" w14:textId="77777777" w:rsidTr="007F463F">
        <w:trPr>
          <w:trHeight w:val="397"/>
        </w:trPr>
        <w:tc>
          <w:tcPr>
            <w:tcW w:w="5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FDFD32E" w14:textId="69087209" w:rsidR="000A7FBA" w:rsidRPr="007A2463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20.</w:t>
            </w:r>
          </w:p>
        </w:tc>
        <w:tc>
          <w:tcPr>
            <w:tcW w:w="668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351580D8" w14:textId="77777777" w:rsidR="009E0C38" w:rsidRPr="007A2463" w:rsidRDefault="009E0C38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  <w:color w:val="000000"/>
              </w:rPr>
              <w:t>Bateria - pozostały czas pracy baterii oraz poziom naładowania wyświetlane na ekranie.</w:t>
            </w:r>
          </w:p>
          <w:p w14:paraId="059CF473" w14:textId="77777777" w:rsidR="000A7FBA" w:rsidRPr="007A2463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  <w:color w:val="000000"/>
                <w:u w:val="single"/>
              </w:rPr>
              <w:t>Czas pracy baterii</w:t>
            </w:r>
            <w:r w:rsidRPr="007A2463">
              <w:rPr>
                <w:rFonts w:ascii="Calibri" w:hAnsi="Calibri" w:cs="Calibri"/>
                <w:color w:val="000000"/>
              </w:rPr>
              <w:t xml:space="preserve"> (przy pełnym naładowaniu):</w:t>
            </w:r>
          </w:p>
          <w:p w14:paraId="715A9F2A" w14:textId="15A12FBE" w:rsidR="000A7FBA" w:rsidRPr="007A2463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  <w:color w:val="000000"/>
              </w:rPr>
              <w:lastRenderedPageBreak/>
              <w:t>- powyżej 1</w:t>
            </w:r>
            <w:r w:rsidR="00F27231" w:rsidRPr="007A2463">
              <w:rPr>
                <w:rFonts w:ascii="Calibri" w:hAnsi="Calibri" w:cs="Calibri"/>
                <w:color w:val="000000"/>
              </w:rPr>
              <w:t>2</w:t>
            </w:r>
            <w:r w:rsidRPr="007A2463">
              <w:rPr>
                <w:rFonts w:ascii="Calibri" w:hAnsi="Calibri" w:cs="Calibri"/>
                <w:color w:val="000000"/>
              </w:rPr>
              <w:t xml:space="preserve"> h przy </w:t>
            </w:r>
            <w:r w:rsidR="00F27231" w:rsidRPr="007A2463">
              <w:rPr>
                <w:rFonts w:ascii="Calibri" w:hAnsi="Calibri" w:cs="Calibri"/>
                <w:color w:val="000000"/>
              </w:rPr>
              <w:t>najniższym</w:t>
            </w:r>
            <w:r w:rsidRPr="007A2463">
              <w:rPr>
                <w:rFonts w:ascii="Calibri" w:hAnsi="Calibri" w:cs="Calibri"/>
                <w:color w:val="000000"/>
              </w:rPr>
              <w:t xml:space="preserve"> ml/h, powyżej 7 h przy </w:t>
            </w:r>
            <w:r w:rsidR="00F27231" w:rsidRPr="007A2463">
              <w:rPr>
                <w:rFonts w:ascii="Calibri" w:hAnsi="Calibri" w:cs="Calibri"/>
                <w:color w:val="000000"/>
              </w:rPr>
              <w:t>najwyższym</w:t>
            </w:r>
            <w:r w:rsidRPr="007A2463">
              <w:rPr>
                <w:rFonts w:ascii="Calibri" w:hAnsi="Calibri" w:cs="Calibri"/>
                <w:color w:val="000000"/>
              </w:rPr>
              <w:t xml:space="preserve"> ml/h</w:t>
            </w:r>
          </w:p>
          <w:p w14:paraId="3C9901B9" w14:textId="77777777" w:rsidR="000A7FBA" w:rsidRPr="007A2463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  <w:color w:val="000000"/>
                <w:u w:val="single"/>
              </w:rPr>
              <w:t>Ładowanie baterii</w:t>
            </w:r>
          </w:p>
          <w:p w14:paraId="54E3EC99" w14:textId="77777777" w:rsidR="000A7FBA" w:rsidRPr="007A2463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  <w:color w:val="000000"/>
              </w:rPr>
              <w:t>– pompa wyłączona: pon. 7 h</w:t>
            </w:r>
          </w:p>
          <w:p w14:paraId="38B5561E" w14:textId="46F893FB" w:rsidR="000A7FBA" w:rsidRPr="007A2463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  <w:color w:val="000000"/>
              </w:rPr>
              <w:t>– pompa włączona: pon. 21 h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B57E8A" w14:textId="3B141275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</w:rPr>
              <w:lastRenderedPageBreak/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42C1C" w14:textId="77777777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7A2463" w14:paraId="213E43F4" w14:textId="77777777" w:rsidTr="007F463F">
        <w:trPr>
          <w:trHeight w:val="27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B097" w14:textId="1EC2395F" w:rsidR="000A7FBA" w:rsidRPr="007A2463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21.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87795" w14:textId="3BE8E89E" w:rsidR="000A7FBA" w:rsidRPr="007A2463" w:rsidRDefault="00F27231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  <w:color w:val="212529"/>
                <w:shd w:val="clear" w:color="auto" w:fill="FFFFFF"/>
              </w:rPr>
              <w:t>Możliwość zmiany prędkości bez wstrzymywania infuzji oraz podania dawki uderzeniowej w dowolnym momencie infuzji z dowolną prędkością</w:t>
            </w:r>
            <w:r w:rsidRPr="007A2463">
              <w:rPr>
                <w:rFonts w:ascii="Calibri" w:hAnsi="Calibri" w:cs="Calibri"/>
                <w:color w:val="000000"/>
              </w:rPr>
              <w:t>;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F06A17" w14:textId="5795C065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2E1D4" w14:textId="77777777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7A2463" w14:paraId="1E854761" w14:textId="77777777" w:rsidTr="007F463F">
        <w:trPr>
          <w:trHeight w:val="2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BB7C" w14:textId="0C6ACCFE" w:rsidR="000A7FBA" w:rsidRPr="007A2463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22.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267B3" w14:textId="441FB1D9" w:rsidR="000A7FBA" w:rsidRPr="007A2463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  <w:color w:val="000000"/>
              </w:rPr>
              <w:t>Urządzenie obsługujące 19 profili, pozwalających na wybranie konkretnej konfiguracji pompy i biblioteki leków, dodatkowo 1 profil podstawowy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912E59" w14:textId="2E27492B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BCA87" w14:textId="77777777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7A2463" w14:paraId="6B4ED28F" w14:textId="77777777" w:rsidTr="007F463F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B298" w14:textId="32F9E5D9" w:rsidR="000A7FBA" w:rsidRPr="007A2463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23.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E1824" w14:textId="3465603D" w:rsidR="000A7FBA" w:rsidRPr="007A2463" w:rsidRDefault="000A7FBA" w:rsidP="007F463F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7A2463">
              <w:rPr>
                <w:rFonts w:ascii="Calibri" w:hAnsi="Calibri" w:cs="Calibri"/>
                <w:color w:val="000000"/>
              </w:rPr>
              <w:t xml:space="preserve">Masa pompy wraz z uchwytem do mocowania na stojaku lub szynie </w:t>
            </w:r>
            <w:r w:rsidR="00F27231" w:rsidRPr="007A2463">
              <w:rPr>
                <w:rFonts w:ascii="Calibri" w:hAnsi="Calibri" w:cs="Calibri"/>
                <w:color w:val="000000"/>
              </w:rPr>
              <w:t xml:space="preserve">nie przekracza </w:t>
            </w:r>
            <w:r w:rsidRPr="007A2463">
              <w:rPr>
                <w:rFonts w:ascii="Calibri" w:hAnsi="Calibri" w:cs="Calibri"/>
                <w:color w:val="000000"/>
              </w:rPr>
              <w:t>2,</w:t>
            </w:r>
            <w:r w:rsidR="00F27231" w:rsidRPr="007A2463">
              <w:rPr>
                <w:rFonts w:ascii="Calibri" w:hAnsi="Calibri" w:cs="Calibri"/>
                <w:color w:val="000000"/>
              </w:rPr>
              <w:t>5</w:t>
            </w:r>
            <w:r w:rsidRPr="007A2463">
              <w:rPr>
                <w:rFonts w:ascii="Calibri" w:hAnsi="Calibri" w:cs="Calibri"/>
                <w:color w:val="000000"/>
              </w:rPr>
              <w:t xml:space="preserve"> kg</w:t>
            </w:r>
          </w:p>
          <w:p w14:paraId="4F614211" w14:textId="3029D8C1" w:rsidR="000A7FBA" w:rsidRPr="007A2463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305FA3" w14:textId="7F5CBA70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1EBC6" w14:textId="77777777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7A2463" w14:paraId="72873952" w14:textId="77777777" w:rsidTr="007F463F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0AAAA" w14:textId="37E60DB3" w:rsidR="000A7FBA" w:rsidRPr="007A2463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24.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01932" w14:textId="0132A631" w:rsidR="000A7FBA" w:rsidRPr="007A2463" w:rsidRDefault="00F27231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  <w:color w:val="212529"/>
                <w:shd w:val="clear" w:color="auto" w:fill="FFFFFF"/>
              </w:rPr>
              <w:t>Możliwość pracy w zintegrowanym systemie do prowadzenia i zarządzania infuzją składającym się z nw. elementów: pompy objętościowe, pompy infuzyjne – w tym pompy z funkcją typu TIVA/ TCI lub równoważną, stosownie do nomenklatury producenta pomp, stacje dokujące, software/hardware do zarządzania procesami infuzji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635A0C" w14:textId="1A9FFC49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251C2" w14:textId="77777777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7A2463" w14:paraId="3795828B" w14:textId="77777777" w:rsidTr="007F463F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DCA5" w14:textId="6EA3792F" w:rsidR="000A7FBA" w:rsidRPr="007A2463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25.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06B1A" w14:textId="042B8C0E" w:rsidR="000A7FBA" w:rsidRPr="007A2463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Automatyczna funkcja </w:t>
            </w:r>
            <w:proofErr w:type="spellStart"/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antybolus</w:t>
            </w:r>
            <w:proofErr w:type="spellEnd"/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po okluzji – zabezpieczenie przed podaniem niekontrolowanego bolusa po alarmie okluzji, ograniczenie bolusa &lt; 0,35ml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199106" w14:textId="54A28664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D5F15" w14:textId="77777777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7A2463" w14:paraId="691BD4A8" w14:textId="77777777" w:rsidTr="007F463F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E722" w14:textId="4AC63C71" w:rsidR="000A7FBA" w:rsidRPr="007A2463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26.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8FEFB" w14:textId="52A2D3E3" w:rsidR="000A7FBA" w:rsidRPr="007A2463" w:rsidRDefault="009D69A7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Zakres szybkości infuzji (w ml/h dla strzykawki 50 ml): 0,1 - 1200</w:t>
            </w:r>
            <w:r w:rsidR="000A7FBA"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3AD84B" w14:textId="7A0A9ADE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8B1D9" w14:textId="77777777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7A2463" w14:paraId="7543ABBA" w14:textId="77777777" w:rsidTr="007F463F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1090" w14:textId="74E61736" w:rsidR="000A7FBA" w:rsidRPr="007A2463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27.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A54DA" w14:textId="22CF14DB" w:rsidR="000A7FBA" w:rsidRPr="007A2463" w:rsidRDefault="003F7946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  <w:color w:val="212529"/>
                <w:shd w:val="clear" w:color="auto" w:fill="FFFFFF"/>
              </w:rPr>
              <w:t xml:space="preserve">Zakres, szybkość dozowania </w:t>
            </w:r>
            <w:r w:rsidR="00F27231" w:rsidRPr="007A2463">
              <w:rPr>
                <w:rFonts w:ascii="Calibri" w:hAnsi="Calibri" w:cs="Calibri"/>
                <w:color w:val="212529"/>
                <w:shd w:val="clear" w:color="auto" w:fill="FFFFFF"/>
              </w:rPr>
              <w:t xml:space="preserve">ok. </w:t>
            </w:r>
            <w:r w:rsidRPr="007A2463">
              <w:rPr>
                <w:rFonts w:ascii="Calibri" w:hAnsi="Calibri" w:cs="Calibri"/>
                <w:color w:val="212529"/>
                <w:shd w:val="clear" w:color="auto" w:fill="FFFFFF"/>
              </w:rPr>
              <w:t>w zakresie 0,1-1200 ml/h dla strzykawki 50/60 ml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3628CD" w14:textId="03E4301C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8391C" w14:textId="77777777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7A2463" w14:paraId="57043FC2" w14:textId="77777777" w:rsidTr="007F463F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0067E" w14:textId="39E319DA" w:rsidR="000A7FBA" w:rsidRPr="007A2463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28.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7E3AC" w14:textId="77777777" w:rsidR="000A7FBA" w:rsidRPr="007A2463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Funkcja szybkiego startu umożliwiająca skrócenie czasu opóźnienia rozpoczęcia terapii, jeśli funkcja napełniania pompy nie jest używana.</w:t>
            </w:r>
          </w:p>
          <w:p w14:paraId="27A5D66F" w14:textId="0EDD9184" w:rsidR="000A7FBA" w:rsidRPr="007A2463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Przy tej funkcji infuzja rozpoczyna się z wysoką prędkością przepływu (120 </w:t>
            </w:r>
            <w:proofErr w:type="spellStart"/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mL</w:t>
            </w:r>
            <w:proofErr w:type="spellEnd"/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/h) i trwa do momentu, gdy popychacz zaczyna przesuwać głowicę tłoka strzykawki - prędkość przepływu automatycznie przestawia się na zaprogramowaną wartość.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201ED1" w14:textId="64166694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AFE23" w14:textId="77777777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7A2463" w14:paraId="7D85DEC9" w14:textId="77777777" w:rsidTr="007F463F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14EA2" w14:textId="71FEAA97" w:rsidR="000A7FBA" w:rsidRPr="007A2463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29.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27A4A" w14:textId="4291C247" w:rsidR="000A7FBA" w:rsidRPr="007A2463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Dostępne opcje przeliczania - powierzchni ciała pacjenta w m</w:t>
            </w:r>
            <w:proofErr w:type="gramStart"/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²  w</w:t>
            </w:r>
            <w:proofErr w:type="gramEnd"/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zakresie od 0,05 m² do 4,5 m² , minimalny przyrost 0,01m²   oraz wagi, w zakresie 0,25-350 kg z </w:t>
            </w:r>
            <w:proofErr w:type="gramStart"/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dostępną  regulacją</w:t>
            </w:r>
            <w:proofErr w:type="gramEnd"/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co 10 gramów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7A2FC4" w14:textId="21E45EF0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74599" w14:textId="77777777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7A2463" w14:paraId="57A775BB" w14:textId="77777777" w:rsidTr="007F463F">
        <w:trPr>
          <w:trHeight w:val="41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D0FF6" w14:textId="38D3C16E" w:rsidR="000A7FBA" w:rsidRPr="007A2463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30.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EC9F1" w14:textId="77777777" w:rsidR="000A7FBA" w:rsidRPr="007A2463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System </w:t>
            </w:r>
            <w:proofErr w:type="spellStart"/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antybolusowy</w:t>
            </w:r>
            <w:proofErr w:type="spellEnd"/>
          </w:p>
          <w:p w14:paraId="0E0FC33C" w14:textId="77777777" w:rsidR="000A7FBA" w:rsidRPr="007A2463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Znacznie ogranicza podanie leku w bolusie po otwarciu przewodu</w:t>
            </w:r>
          </w:p>
          <w:p w14:paraId="495A0C4F" w14:textId="5546580F" w:rsidR="000A7FBA" w:rsidRPr="007A2463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≤0,35 ml maks. dla strzykawki 50 ml.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971887" w14:textId="45ACF600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4C71D" w14:textId="77777777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7A2463" w14:paraId="67986706" w14:textId="77777777" w:rsidTr="007F463F">
        <w:trPr>
          <w:trHeight w:val="41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A98AB" w14:textId="776BB826" w:rsidR="000A7FBA" w:rsidRPr="007A2463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31.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FB290" w14:textId="4B9F7EA2" w:rsidR="000A7FBA" w:rsidRPr="007A2463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Ustawianie poziomu ciśnienia okluzji – min 22 poziomy,  min. 3 jednostki do wyboru – mmHg, </w:t>
            </w:r>
            <w:proofErr w:type="spellStart"/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kPa</w:t>
            </w:r>
            <w:proofErr w:type="spellEnd"/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, PSI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B1FB01" w14:textId="755E473A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73426" w14:textId="77777777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A7FBA" w:rsidRPr="007A2463" w14:paraId="04C4DA8A" w14:textId="77777777" w:rsidTr="007F463F">
        <w:trPr>
          <w:trHeight w:val="41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EEE0F" w14:textId="67407565" w:rsidR="000A7FBA" w:rsidRPr="007A2463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32.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FA1F3" w14:textId="71C7B7CF" w:rsidR="000A7FBA" w:rsidRPr="007A2463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Rejestr mogący </w:t>
            </w:r>
            <w:proofErr w:type="gramStart"/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pomieścić  do</w:t>
            </w:r>
            <w:proofErr w:type="gramEnd"/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1500 zdarzeń;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E49B5A" w14:textId="63DD848A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8AEC1" w14:textId="77777777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A7FBA" w:rsidRPr="007A2463" w14:paraId="5DFFC77D" w14:textId="77777777" w:rsidTr="007F463F">
        <w:trPr>
          <w:trHeight w:val="41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8F83" w14:textId="53CE8038" w:rsidR="000A7FBA" w:rsidRPr="007A2463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33.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74C56" w14:textId="30472D1C" w:rsidR="000A7FBA" w:rsidRPr="007A2463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Urządzenie wyposażone w tryb dzienny i nocny z opcją przełączania między trybami ręcznie i automatycznie;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685E7B" w14:textId="7C87CDE9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D42FE" w14:textId="77777777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A7FBA" w:rsidRPr="007A2463" w14:paraId="1AD28776" w14:textId="77777777" w:rsidTr="007F463F">
        <w:trPr>
          <w:trHeight w:val="41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33679" w14:textId="2CEC78D2" w:rsidR="000A7FBA" w:rsidRPr="007A2463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34.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D862B" w14:textId="450B612F" w:rsidR="000A7FBA" w:rsidRPr="007A2463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Komunikaty tekstowe w języku polskim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90DAAB" w14:textId="00F35CBC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18AB1" w14:textId="77777777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A7FBA" w:rsidRPr="007A2463" w14:paraId="6DE34185" w14:textId="77777777" w:rsidTr="007F463F">
        <w:trPr>
          <w:trHeight w:val="41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6C94A" w14:textId="50773C82" w:rsidR="000A7FBA" w:rsidRPr="007A2463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35.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98AEB" w14:textId="77777777" w:rsidR="000A7FBA" w:rsidRPr="007A2463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Akustyczno-optyczny system alarmów i ostrzeżeń</w:t>
            </w:r>
          </w:p>
          <w:p w14:paraId="523425A0" w14:textId="77777777" w:rsidR="000A7FBA" w:rsidRPr="007A2463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Alarm pustej strzykawki</w:t>
            </w:r>
          </w:p>
          <w:p w14:paraId="76E5E0EE" w14:textId="77777777" w:rsidR="000A7FBA" w:rsidRPr="007A2463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Alarm przypominający –zatrzymana infuzja</w:t>
            </w:r>
          </w:p>
          <w:p w14:paraId="7BE8FAB3" w14:textId="77777777" w:rsidR="000A7FBA" w:rsidRPr="007A2463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Alarm okluzji</w:t>
            </w:r>
          </w:p>
          <w:p w14:paraId="351E86EE" w14:textId="77777777" w:rsidR="000A7FBA" w:rsidRPr="007A2463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Alarm rozłączenia linii – spadku ciśnienia</w:t>
            </w:r>
          </w:p>
          <w:p w14:paraId="66F3BBC7" w14:textId="77777777" w:rsidR="000A7FBA" w:rsidRPr="007A2463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Alarm rozładowanego akumulatora</w:t>
            </w:r>
          </w:p>
          <w:p w14:paraId="372A4F31" w14:textId="77777777" w:rsidR="000A7FBA" w:rsidRPr="007A2463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- Alarm braku lub źle założonej strzykawki</w:t>
            </w:r>
          </w:p>
          <w:p w14:paraId="32FF31F0" w14:textId="77777777" w:rsidR="000A7FBA" w:rsidRPr="007A2463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Alarm otwartego uchwytu komory strzykawki</w:t>
            </w:r>
          </w:p>
          <w:p w14:paraId="04CDC330" w14:textId="77777777" w:rsidR="000A7FBA" w:rsidRPr="007A2463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Alarm informujący o uszkodzeniu urządzenia</w:t>
            </w:r>
          </w:p>
          <w:p w14:paraId="2464C98F" w14:textId="77777777" w:rsidR="000A7FBA" w:rsidRPr="007A2463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Alarm zbliżającego się rozładowania akumulatora</w:t>
            </w:r>
          </w:p>
          <w:p w14:paraId="15E84D59" w14:textId="77777777" w:rsidR="000A7FBA" w:rsidRPr="007A2463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Alarm blokady klawiatury</w:t>
            </w:r>
          </w:p>
          <w:p w14:paraId="7A15F729" w14:textId="77777777" w:rsidR="000A7FBA" w:rsidRPr="007A2463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Alarm niepotwierdzonego programowania infuzji</w:t>
            </w:r>
          </w:p>
          <w:p w14:paraId="34E4D2BB" w14:textId="3CC0D316" w:rsidR="000A7FBA" w:rsidRPr="007A2463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Alarm bliskiego końca infuzji z możliwością zaprogramowania czasu w zakresie 1-30 minut,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752846" w14:textId="33C66B0B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</w:rPr>
              <w:lastRenderedPageBreak/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6E530" w14:textId="77777777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A7FBA" w:rsidRPr="007A2463" w14:paraId="31E4ABFE" w14:textId="77777777" w:rsidTr="007F463F">
        <w:trPr>
          <w:trHeight w:val="41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73243" w14:textId="21627F4D" w:rsidR="000A7FBA" w:rsidRPr="007A2463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36.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005DD" w14:textId="5B1148AC" w:rsidR="000A7FBA" w:rsidRPr="007A2463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Instrukcja obsługi w języku polskim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3DBABC" w14:textId="6FABD1A7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1BB20" w14:textId="77777777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A7FBA" w:rsidRPr="007A2463" w14:paraId="10370DBB" w14:textId="77777777" w:rsidTr="007F463F">
        <w:trPr>
          <w:trHeight w:val="41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1B32A" w14:textId="03F48ABF" w:rsidR="000A7FBA" w:rsidRPr="007A2463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37.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32B45" w14:textId="6DBB0DD2" w:rsidR="000A7FBA" w:rsidRPr="007A2463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Możliwość łączenia pomp w moduły bez użycia dodatkowych elementów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FEE2D" w14:textId="2D96EC61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114C7" w14:textId="77777777" w:rsidR="000A7FBA" w:rsidRPr="007A2463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3A20E0" w:rsidRPr="007A2463" w14:paraId="27A66A0E" w14:textId="77777777" w:rsidTr="007F463F">
        <w:trPr>
          <w:trHeight w:val="41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1010F" w14:textId="3EFA9A71" w:rsidR="003A20E0" w:rsidRPr="007A2463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38.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29217" w14:textId="2EF452DB" w:rsidR="003A20E0" w:rsidRPr="007A2463" w:rsidRDefault="003A20E0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A24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Wymiary 135mm x 345mm (Odchylenie +/- 10%)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8B36B9" w14:textId="7B264A0A" w:rsidR="003A20E0" w:rsidRPr="007A2463" w:rsidRDefault="00943CFA" w:rsidP="007F463F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7A2463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F4427" w14:textId="77777777" w:rsidR="003A20E0" w:rsidRPr="007A2463" w:rsidRDefault="003A20E0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27FC3ACA" w14:textId="77777777" w:rsidR="002905CA" w:rsidRPr="007A2463" w:rsidRDefault="002905CA" w:rsidP="002905CA">
      <w:pPr>
        <w:rPr>
          <w:rFonts w:ascii="Calibri" w:hAnsi="Calibri" w:cs="Calibri"/>
        </w:rPr>
      </w:pPr>
    </w:p>
    <w:tbl>
      <w:tblPr>
        <w:tblW w:w="10065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5930"/>
        <w:gridCol w:w="1701"/>
        <w:gridCol w:w="1843"/>
      </w:tblGrid>
      <w:tr w:rsidR="006D6A52" w:rsidRPr="007A2463" w14:paraId="2BEA4D59" w14:textId="77777777" w:rsidTr="00532F99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294BB13" w14:textId="77777777" w:rsidR="006D6A52" w:rsidRPr="007A2463" w:rsidRDefault="006D6A52" w:rsidP="00532F99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 w:themeColor="text1"/>
              </w:rPr>
            </w:pPr>
          </w:p>
        </w:tc>
        <w:tc>
          <w:tcPr>
            <w:tcW w:w="5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ED9B0F3" w14:textId="77777777" w:rsidR="006D6A52" w:rsidRPr="007A2463" w:rsidRDefault="006D6A52" w:rsidP="00532F99">
            <w:pPr>
              <w:spacing w:after="0" w:line="240" w:lineRule="auto"/>
              <w:rPr>
                <w:rFonts w:ascii="Calibri" w:hAnsi="Calibri" w:cs="Calibri"/>
                <w:b/>
                <w:color w:val="000000" w:themeColor="text1"/>
                <w:lang w:eastAsia="zh-CN" w:bidi="pl-PL"/>
              </w:rPr>
            </w:pPr>
            <w:r w:rsidRPr="007A2463">
              <w:rPr>
                <w:rFonts w:ascii="Calibri" w:hAnsi="Calibri" w:cs="Calibri"/>
                <w:b/>
                <w:color w:val="000000" w:themeColor="text1"/>
              </w:rPr>
              <w:t xml:space="preserve">Warunki gwarancji i serwisu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0664D72" w14:textId="77777777" w:rsidR="006D6A52" w:rsidRPr="007A2463" w:rsidRDefault="006D6A52" w:rsidP="00532F99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 w:themeColor="text1"/>
                <w:lang w:eastAsia="zh-CN" w:bidi="pl-PL"/>
              </w:rPr>
            </w:pPr>
            <w:r w:rsidRPr="007A2463">
              <w:rPr>
                <w:rFonts w:ascii="Calibri" w:hAnsi="Calibri" w:cs="Calibri"/>
                <w:b/>
                <w:bCs/>
              </w:rPr>
              <w:t>Parametry wymagane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FB5C8EE" w14:textId="77777777" w:rsidR="006D6A52" w:rsidRPr="007A2463" w:rsidRDefault="006D6A52" w:rsidP="00532F99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 w:themeColor="text1"/>
                <w:lang w:eastAsia="zh-CN" w:bidi="pl-PL"/>
              </w:rPr>
            </w:pPr>
            <w:r w:rsidRPr="007A2463">
              <w:rPr>
                <w:rFonts w:ascii="Calibri" w:hAnsi="Calibri" w:cs="Calibri"/>
                <w:b/>
                <w:bCs/>
              </w:rPr>
              <w:t>Parametry oferowane</w:t>
            </w:r>
          </w:p>
        </w:tc>
      </w:tr>
      <w:tr w:rsidR="006D6A52" w:rsidRPr="007A2463" w14:paraId="50E57356" w14:textId="77777777" w:rsidTr="00532F99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6A60CFF" w14:textId="77777777" w:rsidR="006D6A52" w:rsidRPr="007A2463" w:rsidRDefault="006D6A52" w:rsidP="00532F99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 w:themeColor="text1"/>
              </w:rPr>
            </w:pPr>
          </w:p>
        </w:tc>
        <w:tc>
          <w:tcPr>
            <w:tcW w:w="5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B4D7F49" w14:textId="149B47EA" w:rsidR="006D6A52" w:rsidRPr="007A2463" w:rsidRDefault="006D6A52" w:rsidP="00532F99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7A2463">
              <w:rPr>
                <w:rFonts w:ascii="Calibri" w:hAnsi="Calibri" w:cs="Calibri"/>
                <w:color w:val="000000" w:themeColor="text1"/>
              </w:rPr>
              <w:t>Gwarancja min. 24 miesiące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718D589" w14:textId="77777777" w:rsidR="006D6A52" w:rsidRPr="007A2463" w:rsidRDefault="006D6A52" w:rsidP="00532F9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</w:pPr>
            <w:r w:rsidRPr="007A2463"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  <w:t>TAK, podać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EC49D37" w14:textId="77777777" w:rsidR="006D6A52" w:rsidRPr="007A2463" w:rsidRDefault="006D6A52" w:rsidP="00532F99">
            <w:pPr>
              <w:spacing w:after="0" w:line="240" w:lineRule="auto"/>
              <w:rPr>
                <w:rFonts w:ascii="Calibri" w:hAnsi="Calibri" w:cs="Calibri"/>
                <w:b/>
                <w:color w:val="000000" w:themeColor="text1"/>
                <w:lang w:eastAsia="zh-CN" w:bidi="pl-PL"/>
              </w:rPr>
            </w:pPr>
          </w:p>
          <w:p w14:paraId="57D04CE0" w14:textId="77777777" w:rsidR="006D6A52" w:rsidRPr="007A2463" w:rsidRDefault="006D6A52" w:rsidP="00532F99">
            <w:pPr>
              <w:spacing w:after="0" w:line="240" w:lineRule="auto"/>
              <w:rPr>
                <w:rFonts w:ascii="Calibri" w:hAnsi="Calibri" w:cs="Calibri"/>
                <w:b/>
                <w:color w:val="000000" w:themeColor="text1"/>
                <w:lang w:eastAsia="zh-CN" w:bidi="pl-PL"/>
              </w:rPr>
            </w:pPr>
            <w:r w:rsidRPr="007A2463">
              <w:rPr>
                <w:rFonts w:ascii="Calibri" w:hAnsi="Calibri" w:cs="Calibri"/>
                <w:b/>
                <w:color w:val="000000" w:themeColor="text1"/>
                <w:lang w:eastAsia="zh-CN" w:bidi="pl-PL"/>
              </w:rPr>
              <w:t>……………. Podać</w:t>
            </w:r>
          </w:p>
          <w:p w14:paraId="6D221DFD" w14:textId="77777777" w:rsidR="006D6A52" w:rsidRPr="007A2463" w:rsidRDefault="006D6A52" w:rsidP="00532F99">
            <w:pPr>
              <w:spacing w:after="0" w:line="240" w:lineRule="auto"/>
              <w:rPr>
                <w:rFonts w:ascii="Calibri" w:hAnsi="Calibri" w:cs="Calibri"/>
                <w:b/>
                <w:color w:val="000000" w:themeColor="text1"/>
                <w:lang w:eastAsia="zh-CN" w:bidi="pl-PL"/>
              </w:rPr>
            </w:pPr>
          </w:p>
        </w:tc>
      </w:tr>
      <w:tr w:rsidR="006D6A52" w:rsidRPr="007A2463" w14:paraId="363C7B85" w14:textId="77777777" w:rsidTr="00532F99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D8690D3" w14:textId="77777777" w:rsidR="006D6A52" w:rsidRPr="007A2463" w:rsidRDefault="006D6A52" w:rsidP="00532F99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 w:themeColor="text1"/>
              </w:rPr>
            </w:pPr>
          </w:p>
        </w:tc>
        <w:tc>
          <w:tcPr>
            <w:tcW w:w="5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E6E9550" w14:textId="77777777" w:rsidR="006D6A52" w:rsidRPr="007A2463" w:rsidRDefault="006D6A52" w:rsidP="00532F99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7A2463">
              <w:rPr>
                <w:rFonts w:ascii="Calibri" w:hAnsi="Calibri" w:cs="Calibri"/>
                <w:color w:val="000000" w:themeColor="text1"/>
              </w:rPr>
              <w:t xml:space="preserve">Czas reakcji serwisu na zgłoszenie z podjęciem naprawy </w:t>
            </w:r>
            <w:r w:rsidRPr="007A2463">
              <w:rPr>
                <w:rFonts w:ascii="Calibri" w:hAnsi="Calibri" w:cs="Calibri"/>
                <w:color w:val="000000" w:themeColor="text1"/>
              </w:rPr>
              <w:br/>
              <w:t>(nie dłuższy niż 48 h) liczony od momentu zgłoszenia.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36313C6" w14:textId="77777777" w:rsidR="006D6A52" w:rsidRPr="007A2463" w:rsidRDefault="006D6A52" w:rsidP="00532F9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</w:pPr>
            <w:r w:rsidRPr="007A2463"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AFA7A8E" w14:textId="77777777" w:rsidR="006D6A52" w:rsidRPr="007A2463" w:rsidRDefault="006D6A52" w:rsidP="00532F99">
            <w:pPr>
              <w:spacing w:after="0" w:line="240" w:lineRule="auto"/>
              <w:rPr>
                <w:rFonts w:ascii="Calibri" w:hAnsi="Calibri" w:cs="Calibri"/>
                <w:b/>
                <w:color w:val="000000" w:themeColor="text1"/>
                <w:lang w:eastAsia="zh-CN" w:bidi="pl-PL"/>
              </w:rPr>
            </w:pPr>
          </w:p>
        </w:tc>
      </w:tr>
      <w:tr w:rsidR="006D6A52" w:rsidRPr="007A2463" w14:paraId="26894624" w14:textId="77777777" w:rsidTr="00532F99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95B604D" w14:textId="77777777" w:rsidR="006D6A52" w:rsidRPr="007A2463" w:rsidRDefault="006D6A52" w:rsidP="00532F99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 w:themeColor="text1"/>
              </w:rPr>
            </w:pPr>
          </w:p>
        </w:tc>
        <w:tc>
          <w:tcPr>
            <w:tcW w:w="5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18A52A6" w14:textId="77777777" w:rsidR="006D6A52" w:rsidRPr="007A2463" w:rsidRDefault="006D6A52" w:rsidP="00532F99">
            <w:pPr>
              <w:spacing w:after="0" w:line="240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7A2463">
              <w:rPr>
                <w:rFonts w:ascii="Calibri" w:hAnsi="Calibri" w:cs="Calibri"/>
                <w:color w:val="000000" w:themeColor="text1"/>
              </w:rPr>
              <w:t>W przypadku awarii urządzenia trwającej dłużej niż 5 dni wykonawca dostarczy urządzenie zastępcze na czas naprawy urządzenia. W przypadku braku takiej reakcji:</w:t>
            </w:r>
          </w:p>
          <w:p w14:paraId="42917AA1" w14:textId="77777777" w:rsidR="006D6A52" w:rsidRPr="007A2463" w:rsidRDefault="006D6A52" w:rsidP="00532F9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7A2463">
              <w:rPr>
                <w:rFonts w:ascii="Calibri" w:hAnsi="Calibri" w:cs="Calibri"/>
                <w:color w:val="000000" w:themeColor="text1"/>
              </w:rPr>
              <w:t xml:space="preserve">- </w:t>
            </w:r>
            <w:r w:rsidRPr="007A2463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Zamawiający ma prawo wypożyczyć, zainstalować i uruchomić na koszt Wykonawcy u</w:t>
            </w:r>
            <w:r w:rsidRPr="007A2463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007A2463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dowolnego innego dostawcy urządzenie zastępcze, zachowując jednocześnie prawo do</w:t>
            </w:r>
            <w:r w:rsidRPr="007A2463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007A2463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kary umownej </w:t>
            </w:r>
          </w:p>
          <w:p w14:paraId="621A4189" w14:textId="77777777" w:rsidR="006D6A52" w:rsidRPr="007A2463" w:rsidRDefault="006D6A52" w:rsidP="00532F9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7A2463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i odszkodowania.</w:t>
            </w:r>
          </w:p>
          <w:p w14:paraId="245116D0" w14:textId="77777777" w:rsidR="006D6A52" w:rsidRPr="007A2463" w:rsidRDefault="006D6A52" w:rsidP="00532F99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7A2463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- Zamawiający ma prawo zlecić dowolnemu innemu dostawcy naprawę urządzenia, a kosztami naprawy obciążyć Wykonawcę zachowując jednocześnie prawo do kary umownej </w:t>
            </w:r>
            <w:r w:rsidRPr="007A2463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br/>
              <w:t>i odszkodowania</w:t>
            </w:r>
            <w:r w:rsidRPr="007A2463">
              <w:rPr>
                <w:rFonts w:ascii="Calibri" w:hAnsi="Calibri" w:cs="Calibri"/>
                <w:color w:val="000000" w:themeColor="text1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5E4EE92" w14:textId="77777777" w:rsidR="006D6A52" w:rsidRPr="007A2463" w:rsidRDefault="006D6A52" w:rsidP="00532F9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</w:pPr>
            <w:r w:rsidRPr="007A2463"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AA13C0B" w14:textId="77777777" w:rsidR="006D6A52" w:rsidRPr="007A2463" w:rsidRDefault="006D6A52" w:rsidP="00532F99">
            <w:pPr>
              <w:spacing w:after="0" w:line="240" w:lineRule="auto"/>
              <w:rPr>
                <w:rFonts w:ascii="Calibri" w:hAnsi="Calibri" w:cs="Calibri"/>
                <w:b/>
                <w:color w:val="000000" w:themeColor="text1"/>
                <w:lang w:eastAsia="zh-CN" w:bidi="pl-PL"/>
              </w:rPr>
            </w:pPr>
          </w:p>
        </w:tc>
      </w:tr>
      <w:tr w:rsidR="006D6A52" w:rsidRPr="007A2463" w14:paraId="2F89BEFF" w14:textId="77777777" w:rsidTr="00532F99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B54AC3D" w14:textId="77777777" w:rsidR="006D6A52" w:rsidRPr="007A2463" w:rsidRDefault="006D6A52" w:rsidP="00532F99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 w:themeColor="text1"/>
              </w:rPr>
            </w:pPr>
          </w:p>
        </w:tc>
        <w:tc>
          <w:tcPr>
            <w:tcW w:w="5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A60A634" w14:textId="77777777" w:rsidR="006D6A52" w:rsidRPr="007A2463" w:rsidRDefault="006D6A52" w:rsidP="00532F99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7A2463">
              <w:rPr>
                <w:rFonts w:ascii="Calibri" w:hAnsi="Calibri" w:cs="Calibri"/>
                <w:color w:val="000000" w:themeColor="text1"/>
              </w:rPr>
              <w:t>wszystkie naprawy, przeglądy, konserwacje wraz z częściami zamiennymi i materiałami potrzebnymi do ich wykonania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8D51771" w14:textId="77777777" w:rsidR="006D6A52" w:rsidRPr="007A2463" w:rsidRDefault="006D6A52" w:rsidP="00532F9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</w:pPr>
            <w:r w:rsidRPr="007A2463"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1F1424F" w14:textId="77777777" w:rsidR="006D6A52" w:rsidRPr="007A2463" w:rsidRDefault="006D6A52" w:rsidP="00532F99">
            <w:pPr>
              <w:spacing w:after="0" w:line="240" w:lineRule="auto"/>
              <w:rPr>
                <w:rFonts w:ascii="Calibri" w:hAnsi="Calibri" w:cs="Calibri"/>
                <w:b/>
                <w:color w:val="000000" w:themeColor="text1"/>
                <w:lang w:eastAsia="zh-CN" w:bidi="pl-PL"/>
              </w:rPr>
            </w:pPr>
          </w:p>
        </w:tc>
      </w:tr>
      <w:tr w:rsidR="006D6A52" w:rsidRPr="007A2463" w14:paraId="21E58839" w14:textId="77777777" w:rsidTr="00532F99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270FE7F" w14:textId="77777777" w:rsidR="006D6A52" w:rsidRPr="007A2463" w:rsidRDefault="006D6A52" w:rsidP="00532F99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 w:themeColor="text1"/>
              </w:rPr>
            </w:pPr>
          </w:p>
        </w:tc>
        <w:tc>
          <w:tcPr>
            <w:tcW w:w="5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3E04160" w14:textId="77777777" w:rsidR="006D6A52" w:rsidRPr="007A2463" w:rsidRDefault="006D6A52" w:rsidP="00532F99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7A2463">
              <w:rPr>
                <w:rFonts w:ascii="Calibri" w:hAnsi="Calibri" w:cs="Calibri"/>
                <w:color w:val="000000" w:themeColor="text1"/>
              </w:rPr>
              <w:t>naprawa i wymiana części na fabrycznie nowe za wyjątkiem sytuacji, kiedy awaria spowodowana jest nieprawidłową eksploatacją urządzenia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D38E7A6" w14:textId="77777777" w:rsidR="006D6A52" w:rsidRPr="007A2463" w:rsidRDefault="006D6A52" w:rsidP="00532F9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</w:pPr>
            <w:r w:rsidRPr="007A2463"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B1BBB18" w14:textId="77777777" w:rsidR="006D6A52" w:rsidRPr="007A2463" w:rsidRDefault="006D6A52" w:rsidP="00532F99">
            <w:pPr>
              <w:spacing w:after="0" w:line="240" w:lineRule="auto"/>
              <w:rPr>
                <w:rFonts w:ascii="Calibri" w:hAnsi="Calibri" w:cs="Calibri"/>
                <w:b/>
                <w:color w:val="000000" w:themeColor="text1"/>
                <w:lang w:eastAsia="zh-CN" w:bidi="pl-PL"/>
              </w:rPr>
            </w:pPr>
          </w:p>
        </w:tc>
      </w:tr>
      <w:tr w:rsidR="006D6A52" w:rsidRPr="007A2463" w14:paraId="5C0251D1" w14:textId="77777777" w:rsidTr="00532F99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DA7B9F6" w14:textId="77777777" w:rsidR="006D6A52" w:rsidRPr="007A2463" w:rsidRDefault="006D6A52" w:rsidP="00532F99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 w:themeColor="text1"/>
              </w:rPr>
            </w:pPr>
          </w:p>
        </w:tc>
        <w:tc>
          <w:tcPr>
            <w:tcW w:w="5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696089B" w14:textId="77777777" w:rsidR="006D6A52" w:rsidRPr="007A2463" w:rsidRDefault="006D6A52" w:rsidP="00532F99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7A2463">
              <w:rPr>
                <w:rFonts w:ascii="Calibri" w:hAnsi="Calibri" w:cs="Calibri"/>
                <w:color w:val="000000" w:themeColor="text1"/>
              </w:rPr>
              <w:t xml:space="preserve">przedłużenie gwarancji o czas niesprawności urządzenia, </w:t>
            </w:r>
            <w:r w:rsidRPr="007A2463">
              <w:rPr>
                <w:rFonts w:ascii="Calibri" w:hAnsi="Calibri" w:cs="Calibri"/>
                <w:color w:val="000000" w:themeColor="text1"/>
              </w:rPr>
              <w:br/>
              <w:t>w przypadku napraw gwarancyjnych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4D4EDE9" w14:textId="77777777" w:rsidR="006D6A52" w:rsidRPr="007A2463" w:rsidRDefault="006D6A52" w:rsidP="00532F9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</w:pPr>
          </w:p>
          <w:p w14:paraId="57B7E80C" w14:textId="77777777" w:rsidR="006D6A52" w:rsidRPr="007A2463" w:rsidRDefault="006D6A52" w:rsidP="00532F9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</w:pPr>
            <w:r w:rsidRPr="007A2463"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54DFD7C" w14:textId="77777777" w:rsidR="006D6A52" w:rsidRPr="007A2463" w:rsidRDefault="006D6A52" w:rsidP="00532F99">
            <w:pPr>
              <w:spacing w:after="0" w:line="240" w:lineRule="auto"/>
              <w:rPr>
                <w:rFonts w:ascii="Calibri" w:hAnsi="Calibri" w:cs="Calibri"/>
                <w:b/>
                <w:color w:val="000000" w:themeColor="text1"/>
                <w:lang w:eastAsia="zh-CN" w:bidi="pl-PL"/>
              </w:rPr>
            </w:pPr>
          </w:p>
        </w:tc>
      </w:tr>
      <w:tr w:rsidR="006D6A52" w:rsidRPr="007A2463" w14:paraId="191D8AAB" w14:textId="77777777" w:rsidTr="00532F99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0099B9C" w14:textId="77777777" w:rsidR="006D6A52" w:rsidRPr="007A2463" w:rsidRDefault="006D6A52" w:rsidP="00532F99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 w:themeColor="text1"/>
              </w:rPr>
            </w:pPr>
          </w:p>
        </w:tc>
        <w:tc>
          <w:tcPr>
            <w:tcW w:w="5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BA3A3F5" w14:textId="77777777" w:rsidR="006D6A52" w:rsidRPr="007A2463" w:rsidRDefault="006D6A52" w:rsidP="00532F99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7A2463">
              <w:rPr>
                <w:rFonts w:ascii="Calibri" w:hAnsi="Calibri" w:cs="Calibri"/>
                <w:color w:val="000000" w:themeColor="text1"/>
              </w:rPr>
              <w:t xml:space="preserve">obligatoryjna wymiana urządzenia na nowe nastąpi </w:t>
            </w:r>
            <w:r w:rsidRPr="007A2463">
              <w:rPr>
                <w:rFonts w:ascii="Calibri" w:hAnsi="Calibri" w:cs="Calibri"/>
                <w:color w:val="000000" w:themeColor="text1"/>
              </w:rPr>
              <w:br/>
              <w:t>w przypadku wystąpienia 3 kolejnych awarii przedmiotu zamówienia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FD5EA9B" w14:textId="77777777" w:rsidR="006D6A52" w:rsidRPr="007A2463" w:rsidRDefault="006D6A52" w:rsidP="00532F9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</w:pPr>
          </w:p>
          <w:p w14:paraId="4C963F35" w14:textId="77777777" w:rsidR="006D6A52" w:rsidRPr="007A2463" w:rsidRDefault="006D6A52" w:rsidP="00532F9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</w:pPr>
            <w:r w:rsidRPr="007A2463"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B03BAAE" w14:textId="77777777" w:rsidR="006D6A52" w:rsidRPr="007A2463" w:rsidRDefault="006D6A52" w:rsidP="00532F99">
            <w:pPr>
              <w:spacing w:after="0" w:line="240" w:lineRule="auto"/>
              <w:rPr>
                <w:rFonts w:ascii="Calibri" w:hAnsi="Calibri" w:cs="Calibri"/>
                <w:b/>
                <w:color w:val="000000" w:themeColor="text1"/>
                <w:lang w:eastAsia="zh-CN" w:bidi="pl-PL"/>
              </w:rPr>
            </w:pPr>
          </w:p>
        </w:tc>
      </w:tr>
    </w:tbl>
    <w:p w14:paraId="0754FDAE" w14:textId="77777777" w:rsidR="006D6A52" w:rsidRPr="007A2463" w:rsidRDefault="006D6A52" w:rsidP="002905CA">
      <w:pPr>
        <w:rPr>
          <w:rFonts w:ascii="Calibri" w:hAnsi="Calibri" w:cs="Calibri"/>
        </w:rPr>
      </w:pPr>
    </w:p>
    <w:p w14:paraId="082A2344" w14:textId="77777777" w:rsidR="00805AE4" w:rsidRPr="00A252E0" w:rsidRDefault="00805AE4" w:rsidP="00805AE4">
      <w:pPr>
        <w:widowControl w:val="0"/>
        <w:ind w:left="-851"/>
        <w:jc w:val="both"/>
        <w:rPr>
          <w:rFonts w:ascii="Calibri" w:hAnsi="Calibri" w:cs="Calibri"/>
          <w:color w:val="000000" w:themeColor="text1"/>
        </w:rPr>
      </w:pPr>
      <w:r w:rsidRPr="00A252E0">
        <w:rPr>
          <w:rFonts w:ascii="Calibri" w:hAnsi="Calibri" w:cs="Calibri"/>
          <w:color w:val="000000" w:themeColor="text1"/>
        </w:rPr>
        <w:t xml:space="preserve">Załącznik należy wypełnić w całości, bez wprowadzania zmian w jego treści – stanowi on integralną część oferty – deklarację wykonawcy co do jej treści, stąd brak tego załącznika, zawierającego treści zgodne z wzorem określonym w specyfikacji warunków zamówienia, spowoduje odrzucenie oferty. </w:t>
      </w:r>
    </w:p>
    <w:p w14:paraId="5397A8E4" w14:textId="77777777" w:rsidR="00805AE4" w:rsidRPr="00A252E0" w:rsidRDefault="00805AE4" w:rsidP="00805AE4">
      <w:pPr>
        <w:widowControl w:val="0"/>
        <w:ind w:left="-851"/>
        <w:jc w:val="both"/>
        <w:rPr>
          <w:rFonts w:ascii="Calibri" w:hAnsi="Calibri" w:cs="Calibri"/>
          <w:color w:val="000000" w:themeColor="text1"/>
        </w:rPr>
      </w:pPr>
      <w:r w:rsidRPr="00A252E0">
        <w:rPr>
          <w:rFonts w:ascii="Calibri" w:hAnsi="Calibri" w:cs="Calibri"/>
          <w:color w:val="000000" w:themeColor="text1"/>
        </w:rPr>
        <w:t xml:space="preserve">Zamawiający dopuszcza możliwość złożenia ofert równoważnych o parametrach nie gorszych, lub lepszych niż </w:t>
      </w:r>
      <w:r w:rsidRPr="00A252E0">
        <w:rPr>
          <w:rFonts w:ascii="Calibri" w:hAnsi="Calibri" w:cs="Calibri"/>
          <w:color w:val="000000" w:themeColor="text1"/>
        </w:rPr>
        <w:lastRenderedPageBreak/>
        <w:t>określone przez zamawiającego, jeśli z opisu przedmiotu zamówienia mogłoby wynikać, iż przedmiot zamówienia został określony przez wskazanie znaku towarowego, patentu lub pochodzenia.</w:t>
      </w:r>
    </w:p>
    <w:p w14:paraId="7C370DB6" w14:textId="77777777" w:rsidR="00805AE4" w:rsidRPr="00A252E0" w:rsidRDefault="00805AE4" w:rsidP="00805AE4">
      <w:pPr>
        <w:tabs>
          <w:tab w:val="left" w:pos="426"/>
        </w:tabs>
        <w:spacing w:after="120"/>
        <w:ind w:left="-851"/>
        <w:jc w:val="both"/>
        <w:rPr>
          <w:rFonts w:ascii="Calibri" w:hAnsi="Calibri" w:cs="Calibri"/>
          <w:color w:val="000000" w:themeColor="text1"/>
        </w:rPr>
      </w:pPr>
      <w:r w:rsidRPr="00A252E0">
        <w:rPr>
          <w:rFonts w:ascii="Calibri" w:hAnsi="Calibri" w:cs="Calibri"/>
          <w:color w:val="000000" w:themeColor="text1"/>
        </w:rPr>
        <w:t xml:space="preserve">Przez rozwiązania równoważne zamawiający rozumie takie, które co najmniej spełniają wymagania określone </w:t>
      </w:r>
      <w:r w:rsidRPr="00A252E0">
        <w:rPr>
          <w:rFonts w:ascii="Calibri" w:hAnsi="Calibri" w:cs="Calibri"/>
          <w:color w:val="000000" w:themeColor="text1"/>
        </w:rPr>
        <w:br/>
        <w:t xml:space="preserve">w niniejszym załączniku oraz charakteryzują się parametrami technicznymi, jakościowymi </w:t>
      </w:r>
      <w:r w:rsidRPr="00A252E0">
        <w:rPr>
          <w:rFonts w:ascii="Calibri" w:hAnsi="Calibri" w:cs="Calibri"/>
          <w:color w:val="000000" w:themeColor="text1"/>
        </w:rPr>
        <w:br/>
        <w:t>i użytkowymi nie gorszymi niż określone w niniejszym opisie przedmiotu zamówienie. Wykonawca, który zaoferuje rozwiązania równoważne opisanym przez zamawiającego, jest obowiązany dołączyć do oferty zestawienie wszystkich zaoferowanych rozwiązań równoważnych oraz wykazać ich równoważność w stosunku do rozwiązań opisanych w dokumentacji przetargowej, wskazując nazwę i pozycję opisu przedmiotu zamówienia, których to dotyczy. Opis zaoferowanych rozwiązań równoważnych powinien być na tyle szczegółowy, żeby na jego podstawie zamawiający mógł ocenić ofertę i rozstrzygnąć, czy zaoferowane rozwiązanie jest równo</w:t>
      </w:r>
      <w:r w:rsidRPr="00A252E0">
        <w:rPr>
          <w:rFonts w:ascii="Calibri" w:hAnsi="Calibri" w:cs="Calibri"/>
          <w:color w:val="000000" w:themeColor="text1"/>
        </w:rPr>
        <w:softHyphen/>
        <w:t>ważne.</w:t>
      </w:r>
    </w:p>
    <w:p w14:paraId="67160BFB" w14:textId="77777777" w:rsidR="00805AE4" w:rsidRPr="00A252E0" w:rsidRDefault="00805AE4" w:rsidP="00805AE4">
      <w:pPr>
        <w:tabs>
          <w:tab w:val="left" w:pos="426"/>
        </w:tabs>
        <w:spacing w:after="120"/>
        <w:ind w:left="-851"/>
        <w:jc w:val="both"/>
        <w:rPr>
          <w:rFonts w:ascii="Calibri" w:hAnsi="Calibri" w:cs="Calibri"/>
          <w:color w:val="000000" w:themeColor="text1"/>
        </w:rPr>
      </w:pPr>
      <w:r w:rsidRPr="00A252E0">
        <w:rPr>
          <w:rFonts w:ascii="Calibri" w:hAnsi="Calibri" w:cs="Calibri"/>
          <w:color w:val="000000" w:themeColor="text1"/>
        </w:rPr>
        <w:t>W przypadku, gdy w opisie przedmiotu zamówienia znajdą się odniesienia do norm,</w:t>
      </w:r>
      <w:r w:rsidRPr="00A252E0">
        <w:rPr>
          <w:rFonts w:ascii="Calibri" w:hAnsi="Calibri" w:cs="Calibri"/>
          <w:color w:val="000000" w:themeColor="text1"/>
          <w:spacing w:val="1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ocen</w:t>
      </w:r>
      <w:r w:rsidRPr="00A252E0">
        <w:rPr>
          <w:rFonts w:ascii="Calibri" w:hAnsi="Calibri" w:cs="Calibri"/>
          <w:color w:val="000000" w:themeColor="text1"/>
          <w:spacing w:val="70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technicznych,</w:t>
      </w:r>
      <w:r w:rsidRPr="00A252E0">
        <w:rPr>
          <w:rFonts w:ascii="Calibri" w:hAnsi="Calibri" w:cs="Calibri"/>
          <w:color w:val="000000" w:themeColor="text1"/>
          <w:spacing w:val="70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specyfikacji</w:t>
      </w:r>
      <w:r w:rsidRPr="00A252E0">
        <w:rPr>
          <w:rFonts w:ascii="Calibri" w:hAnsi="Calibri" w:cs="Calibri"/>
          <w:color w:val="000000" w:themeColor="text1"/>
          <w:spacing w:val="70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technicznych</w:t>
      </w:r>
      <w:r w:rsidRPr="00A252E0">
        <w:rPr>
          <w:rFonts w:ascii="Calibri" w:hAnsi="Calibri" w:cs="Calibri"/>
          <w:color w:val="000000" w:themeColor="text1"/>
          <w:spacing w:val="71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i</w:t>
      </w:r>
      <w:r w:rsidRPr="00A252E0">
        <w:rPr>
          <w:rFonts w:ascii="Calibri" w:hAnsi="Calibri" w:cs="Calibri"/>
          <w:color w:val="000000" w:themeColor="text1"/>
          <w:spacing w:val="70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systemów</w:t>
      </w:r>
      <w:r w:rsidRPr="00A252E0">
        <w:rPr>
          <w:rFonts w:ascii="Calibri" w:hAnsi="Calibri" w:cs="Calibri"/>
          <w:color w:val="000000" w:themeColor="text1"/>
          <w:spacing w:val="70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referencji</w:t>
      </w:r>
      <w:r w:rsidRPr="00A252E0">
        <w:rPr>
          <w:rFonts w:ascii="Calibri" w:hAnsi="Calibri" w:cs="Calibri"/>
          <w:color w:val="000000" w:themeColor="text1"/>
          <w:spacing w:val="71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technicznych,</w:t>
      </w:r>
      <w:r w:rsidRPr="00A252E0">
        <w:rPr>
          <w:rFonts w:ascii="Calibri" w:hAnsi="Calibri" w:cs="Calibri"/>
          <w:color w:val="000000" w:themeColor="text1"/>
          <w:spacing w:val="1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o</w:t>
      </w:r>
      <w:r w:rsidRPr="00A252E0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których</w:t>
      </w:r>
      <w:r w:rsidRPr="00A252E0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mowa</w:t>
      </w:r>
      <w:r w:rsidRPr="00A252E0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w</w:t>
      </w:r>
      <w:r w:rsidRPr="00A252E0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art.</w:t>
      </w:r>
      <w:r w:rsidRPr="00A252E0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101</w:t>
      </w:r>
      <w:r w:rsidRPr="00A252E0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ust.</w:t>
      </w:r>
      <w:r w:rsidRPr="00A252E0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1</w:t>
      </w:r>
      <w:r w:rsidRPr="00A252E0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pkt</w:t>
      </w:r>
      <w:r w:rsidRPr="00A252E0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2)</w:t>
      </w:r>
      <w:r w:rsidRPr="00A252E0">
        <w:rPr>
          <w:rFonts w:ascii="Calibri" w:hAnsi="Calibri" w:cs="Calibri"/>
          <w:color w:val="000000" w:themeColor="text1"/>
          <w:spacing w:val="-13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oraz</w:t>
      </w:r>
      <w:r w:rsidRPr="00A252E0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ust.</w:t>
      </w:r>
      <w:r w:rsidRPr="00A252E0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3</w:t>
      </w:r>
      <w:r w:rsidRPr="00A252E0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ustawy</w:t>
      </w:r>
      <w:r w:rsidRPr="00A252E0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Pzp,</w:t>
      </w:r>
      <w:r w:rsidRPr="00A252E0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Zamawiający</w:t>
      </w:r>
      <w:r w:rsidRPr="00A252E0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dopuszcza</w:t>
      </w:r>
      <w:r w:rsidRPr="00A252E0">
        <w:rPr>
          <w:rFonts w:ascii="Calibri" w:hAnsi="Calibri" w:cs="Calibri"/>
          <w:color w:val="000000" w:themeColor="text1"/>
          <w:spacing w:val="-68"/>
        </w:rPr>
        <w:t xml:space="preserve">    </w:t>
      </w:r>
      <w:r w:rsidRPr="00A252E0">
        <w:rPr>
          <w:rFonts w:ascii="Calibri" w:hAnsi="Calibri" w:cs="Calibri"/>
          <w:color w:val="000000" w:themeColor="text1"/>
        </w:rPr>
        <w:t xml:space="preserve"> rozwiązania</w:t>
      </w:r>
      <w:r w:rsidRPr="00A252E0">
        <w:rPr>
          <w:rFonts w:ascii="Calibri" w:hAnsi="Calibri" w:cs="Calibri"/>
          <w:color w:val="000000" w:themeColor="text1"/>
          <w:spacing w:val="-2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 xml:space="preserve">równoważne pod względem metodologii postępowania, zakresu, funkcjonalności, możliwości zastosowania, przechowywania, działania i innych cech opisanych </w:t>
      </w:r>
      <w:r w:rsidRPr="00A252E0">
        <w:rPr>
          <w:rFonts w:ascii="Calibri" w:hAnsi="Calibri" w:cs="Calibri"/>
          <w:color w:val="000000" w:themeColor="text1"/>
        </w:rPr>
        <w:br/>
        <w:t xml:space="preserve">w normach. </w:t>
      </w:r>
    </w:p>
    <w:p w14:paraId="53D6889B" w14:textId="77777777" w:rsidR="00805AE4" w:rsidRPr="00A252E0" w:rsidRDefault="00805AE4" w:rsidP="00805AE4">
      <w:pPr>
        <w:ind w:left="-851"/>
        <w:jc w:val="both"/>
        <w:rPr>
          <w:rFonts w:ascii="Calibri" w:hAnsi="Calibri" w:cs="Calibri"/>
          <w:color w:val="000000" w:themeColor="text1"/>
          <w:shd w:val="clear" w:color="auto" w:fill="FFFFFF"/>
        </w:rPr>
      </w:pPr>
      <w:r w:rsidRPr="00A252E0">
        <w:rPr>
          <w:rFonts w:ascii="Calibri" w:hAnsi="Calibri" w:cs="Calibri"/>
          <w:color w:val="000000" w:themeColor="text1"/>
          <w:shd w:val="clear" w:color="auto" w:fill="FFFFFF"/>
        </w:rPr>
        <w:t>Biorąc pod uwagę powyższe zamawiający wskazuje, że we wszystkich miejscach w opisie przedmiotu zamówienia, gdzie dokonano opisu poprzez wskazanie na konkretne normy</w:t>
      </w:r>
      <w:r w:rsidRPr="00A252E0">
        <w:rPr>
          <w:rStyle w:val="apple-converted-space"/>
          <w:rFonts w:ascii="Calibri" w:hAnsi="Calibri" w:cs="Calibri"/>
          <w:color w:val="000000" w:themeColor="text1"/>
          <w:shd w:val="clear" w:color="auto" w:fill="FFFFFF"/>
        </w:rPr>
        <w:t> </w:t>
      </w:r>
      <w:r w:rsidRPr="00A252E0">
        <w:rPr>
          <w:rStyle w:val="Pogrubienie"/>
          <w:rFonts w:ascii="Calibri" w:hAnsi="Calibri" w:cs="Calibri"/>
          <w:color w:val="000000" w:themeColor="text1"/>
        </w:rPr>
        <w:t>dopuszcza się rozwiązania równoważne opisywanym, i jednocześnie w każdym miejscu Zamawiający wprowadza określenie "lub równoważne"</w:t>
      </w:r>
      <w:r w:rsidRPr="00A252E0">
        <w:rPr>
          <w:rStyle w:val="apple-converted-space"/>
          <w:rFonts w:ascii="Calibri" w:hAnsi="Calibri" w:cs="Calibri"/>
          <w:color w:val="000000" w:themeColor="text1"/>
          <w:shd w:val="clear" w:color="auto" w:fill="FFFFFF"/>
        </w:rPr>
        <w:t> </w:t>
      </w:r>
      <w:r w:rsidRPr="00A252E0">
        <w:rPr>
          <w:rFonts w:ascii="Calibri" w:hAnsi="Calibri" w:cs="Calibri"/>
          <w:color w:val="000000" w:themeColor="text1"/>
          <w:shd w:val="clear" w:color="auto" w:fill="FFFFFF"/>
        </w:rPr>
        <w:t>(</w:t>
      </w:r>
      <w:hyperlink r:id="rId7" w:anchor="prawo1" w:tooltip="Odnośnik do właściwego zapisu prawnego" w:history="1">
        <w:r w:rsidRPr="00A252E0">
          <w:rPr>
            <w:rStyle w:val="Hipercze"/>
            <w:rFonts w:ascii="Calibri" w:hAnsi="Calibri" w:cs="Calibri"/>
            <w:color w:val="000000" w:themeColor="text1"/>
          </w:rPr>
          <w:t>podstawa prawna art. 42 ust. 3 dyrektywy 2014/24/UE</w:t>
        </w:r>
      </w:hyperlink>
      <w:r w:rsidRPr="00A252E0">
        <w:rPr>
          <w:rFonts w:ascii="Calibri" w:hAnsi="Calibri" w:cs="Calibri"/>
          <w:color w:val="000000" w:themeColor="text1"/>
          <w:shd w:val="clear" w:color="auto" w:fill="FFFFFF"/>
        </w:rPr>
        <w:t>).</w:t>
      </w:r>
    </w:p>
    <w:p w14:paraId="684375C7" w14:textId="77777777" w:rsidR="00805AE4" w:rsidRPr="00A252E0" w:rsidRDefault="00805AE4" w:rsidP="00805AE4">
      <w:pPr>
        <w:ind w:right="-35"/>
        <w:rPr>
          <w:rFonts w:cstheme="minorHAnsi"/>
          <w:color w:val="000000" w:themeColor="text1"/>
        </w:rPr>
      </w:pPr>
    </w:p>
    <w:p w14:paraId="7F0A3A77" w14:textId="77777777" w:rsidR="00805AE4" w:rsidRDefault="00805AE4" w:rsidP="00805AE4">
      <w:pPr>
        <w:ind w:right="-35"/>
        <w:rPr>
          <w:rFonts w:cstheme="minorHAnsi"/>
        </w:rPr>
      </w:pPr>
    </w:p>
    <w:p w14:paraId="4104D2E9" w14:textId="77777777" w:rsidR="0023458B" w:rsidRPr="007A2463" w:rsidRDefault="0023458B" w:rsidP="007337F0">
      <w:pPr>
        <w:spacing w:line="360" w:lineRule="auto"/>
        <w:rPr>
          <w:rFonts w:ascii="Calibri" w:hAnsi="Calibri" w:cs="Calibri"/>
          <w:b/>
          <w:bCs/>
          <w:color w:val="000000"/>
        </w:rPr>
      </w:pPr>
    </w:p>
    <w:p w14:paraId="4435E267" w14:textId="77777777" w:rsidR="007337F0" w:rsidRPr="007A2463" w:rsidRDefault="007337F0">
      <w:pPr>
        <w:rPr>
          <w:rFonts w:ascii="Calibri" w:hAnsi="Calibri" w:cs="Calibri"/>
        </w:rPr>
      </w:pPr>
    </w:p>
    <w:sectPr w:rsidR="007337F0" w:rsidRPr="007A2463" w:rsidSect="007B7405">
      <w:headerReference w:type="default" r:id="rId8"/>
      <w:pgSz w:w="11906" w:h="16838"/>
      <w:pgMar w:top="46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A7B80" w14:textId="77777777" w:rsidR="00E8786B" w:rsidRDefault="00E8786B" w:rsidP="00794761">
      <w:pPr>
        <w:spacing w:after="0" w:line="240" w:lineRule="auto"/>
      </w:pPr>
      <w:r>
        <w:separator/>
      </w:r>
    </w:p>
  </w:endnote>
  <w:endnote w:type="continuationSeparator" w:id="0">
    <w:p w14:paraId="7FC7535C" w14:textId="77777777" w:rsidR="00E8786B" w:rsidRDefault="00E8786B" w:rsidP="00794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E1B62" w14:textId="77777777" w:rsidR="00E8786B" w:rsidRDefault="00E8786B" w:rsidP="00794761">
      <w:pPr>
        <w:spacing w:after="0" w:line="240" w:lineRule="auto"/>
      </w:pPr>
      <w:r>
        <w:separator/>
      </w:r>
    </w:p>
  </w:footnote>
  <w:footnote w:type="continuationSeparator" w:id="0">
    <w:p w14:paraId="3CDB34FD" w14:textId="77777777" w:rsidR="00E8786B" w:rsidRDefault="00E8786B" w:rsidP="00794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BF96F" w14:textId="30BCDF08" w:rsidR="007B7405" w:rsidRDefault="007B7405" w:rsidP="00794761">
    <w:pPr>
      <w:jc w:val="right"/>
      <w:rPr>
        <w:b/>
        <w:bCs/>
      </w:rPr>
    </w:pPr>
    <w:r w:rsidRPr="00E60719">
      <w:rPr>
        <w:noProof/>
        <w:lang w:eastAsia="pl-PL"/>
      </w:rPr>
      <w:drawing>
        <wp:inline distT="0" distB="0" distL="0" distR="0" wp14:anchorId="58C5093A" wp14:editId="5A17BB23">
          <wp:extent cx="5760720" cy="578415"/>
          <wp:effectExtent l="0" t="0" r="0" b="635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CBB216" w14:textId="77777777" w:rsidR="00794761" w:rsidRDefault="007947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103E0E"/>
    <w:multiLevelType w:val="hybridMultilevel"/>
    <w:tmpl w:val="A2FC3F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630E34"/>
    <w:multiLevelType w:val="hybridMultilevel"/>
    <w:tmpl w:val="ACF2364E"/>
    <w:lvl w:ilvl="0" w:tplc="8B9E9684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766837">
    <w:abstractNumId w:val="0"/>
  </w:num>
  <w:num w:numId="2" w16cid:durableId="681247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7F0"/>
    <w:rsid w:val="000137A3"/>
    <w:rsid w:val="00023EE7"/>
    <w:rsid w:val="0002663C"/>
    <w:rsid w:val="0002706C"/>
    <w:rsid w:val="0003562C"/>
    <w:rsid w:val="00047B85"/>
    <w:rsid w:val="00072696"/>
    <w:rsid w:val="00082124"/>
    <w:rsid w:val="00082A16"/>
    <w:rsid w:val="000A1964"/>
    <w:rsid w:val="000A1CAB"/>
    <w:rsid w:val="000A5017"/>
    <w:rsid w:val="000A7FBA"/>
    <w:rsid w:val="000C5011"/>
    <w:rsid w:val="000C6330"/>
    <w:rsid w:val="000F6DAF"/>
    <w:rsid w:val="00103A83"/>
    <w:rsid w:val="00106196"/>
    <w:rsid w:val="00106FDD"/>
    <w:rsid w:val="0011233D"/>
    <w:rsid w:val="00130D4F"/>
    <w:rsid w:val="00140388"/>
    <w:rsid w:val="00144659"/>
    <w:rsid w:val="00151078"/>
    <w:rsid w:val="001922F6"/>
    <w:rsid w:val="001A4DBD"/>
    <w:rsid w:val="001C0A0C"/>
    <w:rsid w:val="00215623"/>
    <w:rsid w:val="0023458B"/>
    <w:rsid w:val="00266522"/>
    <w:rsid w:val="002905CA"/>
    <w:rsid w:val="002A2630"/>
    <w:rsid w:val="0030474A"/>
    <w:rsid w:val="00311B62"/>
    <w:rsid w:val="00316D26"/>
    <w:rsid w:val="003A20E0"/>
    <w:rsid w:val="003A5919"/>
    <w:rsid w:val="003A7C20"/>
    <w:rsid w:val="003B76BA"/>
    <w:rsid w:val="003C5711"/>
    <w:rsid w:val="003F7946"/>
    <w:rsid w:val="00445175"/>
    <w:rsid w:val="00447F95"/>
    <w:rsid w:val="00482F7C"/>
    <w:rsid w:val="004A2907"/>
    <w:rsid w:val="004A461C"/>
    <w:rsid w:val="005016F0"/>
    <w:rsid w:val="00520BF0"/>
    <w:rsid w:val="005675D7"/>
    <w:rsid w:val="005833A8"/>
    <w:rsid w:val="005900DA"/>
    <w:rsid w:val="00590B1B"/>
    <w:rsid w:val="00590F9C"/>
    <w:rsid w:val="005C5EC8"/>
    <w:rsid w:val="005F7873"/>
    <w:rsid w:val="00605F79"/>
    <w:rsid w:val="00660F93"/>
    <w:rsid w:val="00687FA3"/>
    <w:rsid w:val="0069442B"/>
    <w:rsid w:val="006C1E42"/>
    <w:rsid w:val="006D6A52"/>
    <w:rsid w:val="0070252D"/>
    <w:rsid w:val="00714D14"/>
    <w:rsid w:val="007276E7"/>
    <w:rsid w:val="007337F0"/>
    <w:rsid w:val="00734F87"/>
    <w:rsid w:val="007576F5"/>
    <w:rsid w:val="00766C19"/>
    <w:rsid w:val="00770B51"/>
    <w:rsid w:val="00784DDE"/>
    <w:rsid w:val="00794761"/>
    <w:rsid w:val="007A2463"/>
    <w:rsid w:val="007B2BD1"/>
    <w:rsid w:val="007B7405"/>
    <w:rsid w:val="007F463F"/>
    <w:rsid w:val="00805AE4"/>
    <w:rsid w:val="00826378"/>
    <w:rsid w:val="0082739E"/>
    <w:rsid w:val="00830E65"/>
    <w:rsid w:val="00834C3F"/>
    <w:rsid w:val="008F4C2D"/>
    <w:rsid w:val="00943207"/>
    <w:rsid w:val="00943CFA"/>
    <w:rsid w:val="009A10AD"/>
    <w:rsid w:val="009C671A"/>
    <w:rsid w:val="009D69A7"/>
    <w:rsid w:val="009E0C38"/>
    <w:rsid w:val="009E5FBC"/>
    <w:rsid w:val="009F52F5"/>
    <w:rsid w:val="00A06D91"/>
    <w:rsid w:val="00A10107"/>
    <w:rsid w:val="00A14C1C"/>
    <w:rsid w:val="00A21343"/>
    <w:rsid w:val="00A45EFE"/>
    <w:rsid w:val="00A47501"/>
    <w:rsid w:val="00A552E3"/>
    <w:rsid w:val="00A74357"/>
    <w:rsid w:val="00A91F72"/>
    <w:rsid w:val="00AB1115"/>
    <w:rsid w:val="00AD0E9A"/>
    <w:rsid w:val="00AF6144"/>
    <w:rsid w:val="00B02BA1"/>
    <w:rsid w:val="00B45222"/>
    <w:rsid w:val="00B6651E"/>
    <w:rsid w:val="00B70EAA"/>
    <w:rsid w:val="00BA2CE7"/>
    <w:rsid w:val="00C064D6"/>
    <w:rsid w:val="00C160F6"/>
    <w:rsid w:val="00C51252"/>
    <w:rsid w:val="00C7761A"/>
    <w:rsid w:val="00CA49A9"/>
    <w:rsid w:val="00CA73B3"/>
    <w:rsid w:val="00CD4CC0"/>
    <w:rsid w:val="00CE184D"/>
    <w:rsid w:val="00D6271F"/>
    <w:rsid w:val="00DC6291"/>
    <w:rsid w:val="00DC7368"/>
    <w:rsid w:val="00DD070F"/>
    <w:rsid w:val="00E008FD"/>
    <w:rsid w:val="00E14BB5"/>
    <w:rsid w:val="00E14CA2"/>
    <w:rsid w:val="00E2231F"/>
    <w:rsid w:val="00E24C55"/>
    <w:rsid w:val="00E32290"/>
    <w:rsid w:val="00E604D1"/>
    <w:rsid w:val="00E8786B"/>
    <w:rsid w:val="00EA002E"/>
    <w:rsid w:val="00EB4ADE"/>
    <w:rsid w:val="00EF660A"/>
    <w:rsid w:val="00F27231"/>
    <w:rsid w:val="00F31314"/>
    <w:rsid w:val="00F6483B"/>
    <w:rsid w:val="00FF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376D6"/>
  <w15:chartTrackingRefBased/>
  <w15:docId w15:val="{A8B7F0A0-7997-4FA2-9125-590BF318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37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3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7F0"/>
  </w:style>
  <w:style w:type="paragraph" w:styleId="Akapitzlist">
    <w:name w:val="List Paragraph"/>
    <w:basedOn w:val="Normalny"/>
    <w:uiPriority w:val="34"/>
    <w:qFormat/>
    <w:rsid w:val="007337F0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customStyle="1" w:styleId="ZnakZnak1">
    <w:name w:val="Znak Znak1"/>
    <w:basedOn w:val="Normalny"/>
    <w:rsid w:val="007337F0"/>
    <w:pPr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ZnakZnak">
    <w:name w:val="Znak Znak"/>
    <w:basedOn w:val="Normalny"/>
    <w:rsid w:val="002905C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94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761"/>
  </w:style>
  <w:style w:type="paragraph" w:customStyle="1" w:styleId="Styl">
    <w:name w:val="Styl"/>
    <w:basedOn w:val="Normalny"/>
    <w:rsid w:val="00770B51"/>
    <w:pPr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DC7368"/>
    <w:rPr>
      <w:color w:val="66666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46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46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46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46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463F"/>
    <w:rPr>
      <w:b/>
      <w:bCs/>
      <w:sz w:val="20"/>
      <w:szCs w:val="20"/>
    </w:rPr>
  </w:style>
  <w:style w:type="character" w:styleId="Hipercze">
    <w:name w:val="Hyperlink"/>
    <w:rsid w:val="00805AE4"/>
    <w:rPr>
      <w:color w:val="0000FF"/>
      <w:u w:val="single"/>
    </w:rPr>
  </w:style>
  <w:style w:type="character" w:styleId="Pogrubienie">
    <w:name w:val="Strong"/>
    <w:uiPriority w:val="22"/>
    <w:qFormat/>
    <w:rsid w:val="00805AE4"/>
    <w:rPr>
      <w:b/>
      <w:bCs/>
    </w:rPr>
  </w:style>
  <w:style w:type="character" w:customStyle="1" w:styleId="apple-converted-space">
    <w:name w:val="apple-converted-space"/>
    <w:basedOn w:val="Domylnaczcionkaakapitu"/>
    <w:rsid w:val="00805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5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po.slaskie.pl/czytaj/informacja_dot_opisu_przedmiotu_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1231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Kańkowski</dc:creator>
  <cp:keywords/>
  <dc:description/>
  <cp:lastModifiedBy>Izabela Kańkowska</cp:lastModifiedBy>
  <cp:revision>6</cp:revision>
  <dcterms:created xsi:type="dcterms:W3CDTF">2025-09-06T20:07:00Z</dcterms:created>
  <dcterms:modified xsi:type="dcterms:W3CDTF">2025-12-17T06:47:00Z</dcterms:modified>
</cp:coreProperties>
</file>